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4962AB6" w14:textId="77777777" w:rsidR="00A52831" w:rsidRPr="00DD029A" w:rsidRDefault="00A52831" w:rsidP="007F7BA6">
      <w:pPr>
        <w:pStyle w:val="Title1"/>
      </w:pPr>
      <w:r w:rsidRPr="00DD029A">
        <w:t>Institutional Plan for Distance Education (</w:t>
      </w:r>
      <w:r w:rsidR="00D6545C" w:rsidRPr="00DD029A">
        <w:t>IPDE</w:t>
      </w:r>
      <w:r w:rsidRPr="00DD029A">
        <w:t>)</w:t>
      </w:r>
      <w:r w:rsidR="00D6545C" w:rsidRPr="00DD029A">
        <w:t xml:space="preserve"> </w:t>
      </w:r>
    </w:p>
    <w:p w14:paraId="5CEC3A2F" w14:textId="7F3FFC80" w:rsidR="00086E72" w:rsidRPr="00DD029A" w:rsidRDefault="00A52831" w:rsidP="007F7BA6">
      <w:pPr>
        <w:pStyle w:val="Title1"/>
      </w:pPr>
      <w:r w:rsidRPr="00DD029A">
        <w:t xml:space="preserve">Approval Form </w:t>
      </w:r>
      <w:r w:rsidR="00D6545C" w:rsidRPr="00DD029A">
        <w:t>Worksheet</w:t>
      </w:r>
    </w:p>
    <w:p w14:paraId="0A653B22" w14:textId="66E7C63E" w:rsidR="0025245B" w:rsidRPr="00665701" w:rsidRDefault="0025245B" w:rsidP="007F7BA6">
      <w:pPr>
        <w:pStyle w:val="Heading1"/>
        <w:rPr>
          <w:rFonts w:cs="Segoe UI"/>
          <w:color w:val="2F5496"/>
        </w:rPr>
      </w:pPr>
      <w:r w:rsidRPr="00665701">
        <w:rPr>
          <w:rStyle w:val="normaltextrun"/>
          <w:rFonts w:ascii="Overpass" w:hAnsi="Overpass" w:cs="Calibri Light"/>
          <w:color w:val="007DA4"/>
          <w:sz w:val="26"/>
          <w:szCs w:val="26"/>
        </w:rPr>
        <w:t>Introduction</w:t>
      </w:r>
    </w:p>
    <w:p w14:paraId="689A4624" w14:textId="6A35F53E" w:rsidR="0025245B" w:rsidRDefault="0025245B" w:rsidP="00735CEC">
      <w:pPr>
        <w:pStyle w:val="paragraph"/>
        <w:spacing w:before="0" w:beforeAutospacing="0" w:after="240" w:afterAutospacing="0"/>
        <w:textAlignment w:val="baseline"/>
        <w:rPr>
          <w:rStyle w:val="eop"/>
          <w:rFonts w:ascii="Calibri" w:hAnsi="Calibri" w:cs="Calibri"/>
          <w:sz w:val="22"/>
          <w:szCs w:val="22"/>
        </w:rPr>
      </w:pPr>
      <w:r>
        <w:rPr>
          <w:rStyle w:val="normaltextrun"/>
          <w:rFonts w:ascii="Calibri" w:hAnsi="Calibri" w:cs="Calibri"/>
          <w:sz w:val="22"/>
          <w:szCs w:val="22"/>
        </w:rPr>
        <w:t>The IPDE Worksheet is intended to help the submitter prepare responses and gather supporting documentation prior to completing the IPDE form.</w:t>
      </w:r>
      <w:r w:rsidR="00DE14E5">
        <w:rPr>
          <w:rStyle w:val="normaltextrun"/>
          <w:rFonts w:ascii="Calibri" w:hAnsi="Calibri" w:cs="Calibri"/>
          <w:sz w:val="22"/>
          <w:szCs w:val="22"/>
        </w:rPr>
        <w:t xml:space="preserve"> The worksheet is a </w:t>
      </w:r>
      <w:r w:rsidR="009F4617">
        <w:rPr>
          <w:rStyle w:val="normaltextrun"/>
          <w:rFonts w:ascii="Calibri" w:hAnsi="Calibri" w:cs="Calibri"/>
          <w:sz w:val="22"/>
          <w:szCs w:val="22"/>
        </w:rPr>
        <w:t>preparation tool only and should not be uploaded to the official form</w:t>
      </w:r>
      <w:r w:rsidR="00353FDC">
        <w:rPr>
          <w:rStyle w:val="normaltextrun"/>
          <w:rFonts w:ascii="Calibri" w:hAnsi="Calibri" w:cs="Calibri"/>
          <w:sz w:val="22"/>
          <w:szCs w:val="22"/>
        </w:rPr>
        <w:t xml:space="preserve"> submission</w:t>
      </w:r>
      <w:r w:rsidR="00843BF5">
        <w:rPr>
          <w:rStyle w:val="normaltextrun"/>
          <w:rFonts w:ascii="Calibri" w:hAnsi="Calibri" w:cs="Calibri"/>
          <w:sz w:val="22"/>
          <w:szCs w:val="22"/>
        </w:rPr>
        <w:t>.</w:t>
      </w:r>
      <w:r>
        <w:rPr>
          <w:rStyle w:val="normaltextrun"/>
          <w:rFonts w:ascii="Calibri" w:hAnsi="Calibri" w:cs="Calibri"/>
          <w:sz w:val="22"/>
          <w:szCs w:val="22"/>
        </w:rPr>
        <w:t xml:space="preserve"> </w:t>
      </w:r>
      <w:r>
        <w:rPr>
          <w:rStyle w:val="normaltextrun"/>
          <w:rFonts w:ascii="Calibri" w:hAnsi="Calibri" w:cs="Calibri"/>
          <w:b/>
          <w:bCs/>
          <w:sz w:val="22"/>
          <w:szCs w:val="22"/>
        </w:rPr>
        <w:t xml:space="preserve">The </w:t>
      </w:r>
      <w:r w:rsidR="00B41236">
        <w:rPr>
          <w:rStyle w:val="normaltextrun"/>
          <w:rFonts w:ascii="Calibri" w:hAnsi="Calibri" w:cs="Calibri"/>
          <w:b/>
          <w:bCs/>
          <w:sz w:val="22"/>
          <w:szCs w:val="22"/>
        </w:rPr>
        <w:t>final online</w:t>
      </w:r>
      <w:r>
        <w:rPr>
          <w:rStyle w:val="normaltextrun"/>
          <w:rFonts w:ascii="Calibri" w:hAnsi="Calibri" w:cs="Calibri"/>
          <w:b/>
          <w:bCs/>
          <w:sz w:val="22"/>
          <w:szCs w:val="22"/>
        </w:rPr>
        <w:t xml:space="preserve"> form </w:t>
      </w:r>
      <w:r w:rsidR="00B41236">
        <w:rPr>
          <w:rStyle w:val="normaltextrun"/>
          <w:rFonts w:ascii="Calibri" w:hAnsi="Calibri" w:cs="Calibri"/>
          <w:b/>
          <w:bCs/>
          <w:sz w:val="22"/>
          <w:szCs w:val="22"/>
        </w:rPr>
        <w:t>must</w:t>
      </w:r>
      <w:r>
        <w:rPr>
          <w:rStyle w:val="normaltextrun"/>
          <w:rFonts w:ascii="Calibri" w:hAnsi="Calibri" w:cs="Calibri"/>
          <w:b/>
          <w:bCs/>
          <w:sz w:val="22"/>
          <w:szCs w:val="22"/>
        </w:rPr>
        <w:t xml:space="preserve"> be completed in one sitting as </w:t>
      </w:r>
      <w:r w:rsidR="001D4D2F">
        <w:rPr>
          <w:rStyle w:val="normaltextrun"/>
          <w:rFonts w:ascii="Calibri" w:hAnsi="Calibri" w:cs="Calibri"/>
          <w:b/>
          <w:bCs/>
          <w:sz w:val="22"/>
          <w:szCs w:val="22"/>
        </w:rPr>
        <w:t xml:space="preserve">it </w:t>
      </w:r>
      <w:r>
        <w:rPr>
          <w:rStyle w:val="normaltextrun"/>
          <w:rFonts w:ascii="Calibri" w:hAnsi="Calibri" w:cs="Calibri"/>
          <w:b/>
          <w:bCs/>
          <w:sz w:val="22"/>
          <w:szCs w:val="22"/>
        </w:rPr>
        <w:t xml:space="preserve">does not </w:t>
      </w:r>
      <w:r w:rsidR="001D4D2F">
        <w:rPr>
          <w:rStyle w:val="normaltextrun"/>
          <w:rFonts w:ascii="Calibri" w:hAnsi="Calibri" w:cs="Calibri"/>
          <w:b/>
          <w:bCs/>
          <w:sz w:val="22"/>
          <w:szCs w:val="22"/>
        </w:rPr>
        <w:t>allow users to save and return</w:t>
      </w:r>
      <w:r>
        <w:rPr>
          <w:rStyle w:val="normaltextrun"/>
          <w:rFonts w:ascii="Calibri" w:hAnsi="Calibri" w:cs="Calibri"/>
          <w:b/>
          <w:bCs/>
          <w:sz w:val="22"/>
          <w:szCs w:val="22"/>
        </w:rPr>
        <w:t>.</w:t>
      </w:r>
      <w:r>
        <w:rPr>
          <w:rStyle w:val="normaltextrun"/>
          <w:rFonts w:ascii="Calibri" w:hAnsi="Calibri" w:cs="Calibri"/>
          <w:sz w:val="22"/>
          <w:szCs w:val="22"/>
        </w:rPr>
        <w:t> </w:t>
      </w:r>
      <w:r>
        <w:rPr>
          <w:rStyle w:val="eop"/>
          <w:rFonts w:ascii="Calibri" w:hAnsi="Calibri" w:cs="Calibri"/>
          <w:sz w:val="22"/>
          <w:szCs w:val="22"/>
        </w:rPr>
        <w:t> </w:t>
      </w:r>
    </w:p>
    <w:p w14:paraId="0181B52A" w14:textId="4038CDFD" w:rsidR="0025245B" w:rsidRPr="00735CEC" w:rsidRDefault="0025245B" w:rsidP="00735CEC">
      <w:pPr>
        <w:pStyle w:val="paragraph"/>
        <w:spacing w:before="0" w:beforeAutospacing="0" w:after="240" w:afterAutospacing="0"/>
        <w:textAlignment w:val="baseline"/>
        <w:rPr>
          <w:rFonts w:ascii="Calibri" w:hAnsi="Calibri" w:cs="Calibri"/>
          <w:sz w:val="22"/>
          <w:szCs w:val="22"/>
        </w:rPr>
      </w:pPr>
      <w:r>
        <w:rPr>
          <w:rStyle w:val="normaltextrun"/>
          <w:rFonts w:ascii="Calibri" w:hAnsi="Calibri" w:cs="Calibri"/>
          <w:sz w:val="22"/>
          <w:szCs w:val="22"/>
        </w:rPr>
        <w:t>Responses should be provided in narrative form directly following the question. A thorough response is approximately 400 words. </w:t>
      </w:r>
      <w:r w:rsidR="008701B9" w:rsidRPr="008701B9">
        <w:rPr>
          <w:rFonts w:ascii="Calibri" w:hAnsi="Calibri" w:cs="Calibri"/>
          <w:sz w:val="22"/>
          <w:szCs w:val="22"/>
        </w:rPr>
        <w:t xml:space="preserve">The narrative response is the </w:t>
      </w:r>
      <w:r w:rsidR="008701B9" w:rsidRPr="008701B9">
        <w:rPr>
          <w:rFonts w:ascii="Calibri" w:hAnsi="Calibri" w:cs="Calibri"/>
          <w:i/>
          <w:iCs/>
          <w:sz w:val="22"/>
          <w:szCs w:val="22"/>
        </w:rPr>
        <w:t>primary</w:t>
      </w:r>
      <w:r w:rsidR="008701B9" w:rsidRPr="008701B9">
        <w:rPr>
          <w:rFonts w:ascii="Calibri" w:hAnsi="Calibri" w:cs="Calibri"/>
          <w:sz w:val="22"/>
          <w:szCs w:val="22"/>
        </w:rPr>
        <w:t xml:space="preserve"> response. Supplemental documents, links, or other references may be submitted as </w:t>
      </w:r>
      <w:r w:rsidR="008701B9" w:rsidRPr="008701B9">
        <w:rPr>
          <w:rFonts w:ascii="Calibri" w:hAnsi="Calibri" w:cs="Calibri"/>
          <w:i/>
          <w:iCs/>
          <w:sz w:val="22"/>
          <w:szCs w:val="22"/>
        </w:rPr>
        <w:t>supporting</w:t>
      </w:r>
      <w:r w:rsidR="008701B9" w:rsidRPr="008701B9">
        <w:rPr>
          <w:rFonts w:ascii="Calibri" w:hAnsi="Calibri" w:cs="Calibri"/>
          <w:sz w:val="22"/>
          <w:szCs w:val="22"/>
        </w:rPr>
        <w:t xml:space="preserve"> documentation, and should be direct, concise, and clearly connected to the question.</w:t>
      </w:r>
    </w:p>
    <w:p w14:paraId="680FB6D1" w14:textId="7EF8DBAF" w:rsidR="0025245B" w:rsidRDefault="0025245B" w:rsidP="002B68D0">
      <w:pPr>
        <w:pStyle w:val="paragraph"/>
        <w:numPr>
          <w:ilvl w:val="0"/>
          <w:numId w:val="27"/>
        </w:numPr>
        <w:spacing w:before="0" w:beforeAutospacing="0" w:after="0" w:afterAutospacing="0"/>
        <w:textAlignment w:val="baseline"/>
        <w:rPr>
          <w:rStyle w:val="eop"/>
          <w:rFonts w:ascii="Calibri" w:hAnsi="Calibri" w:cs="Calibri"/>
          <w:sz w:val="22"/>
          <w:szCs w:val="22"/>
        </w:rPr>
      </w:pPr>
      <w:r>
        <w:rPr>
          <w:rStyle w:val="normaltextrun"/>
          <w:rFonts w:ascii="Calibri" w:hAnsi="Calibri" w:cs="Calibri"/>
          <w:sz w:val="22"/>
          <w:szCs w:val="22"/>
        </w:rPr>
        <w:t xml:space="preserve">Documents are to be uploaded to the bottom section of the form for ALL questions in the </w:t>
      </w:r>
      <w:r w:rsidRPr="002B68D0">
        <w:rPr>
          <w:rStyle w:val="normaltextrun"/>
          <w:rFonts w:ascii="Calibri" w:hAnsi="Calibri" w:cs="Calibri"/>
          <w:i/>
          <w:sz w:val="22"/>
          <w:szCs w:val="22"/>
        </w:rPr>
        <w:t>Document Uploads</w:t>
      </w:r>
      <w:r>
        <w:rPr>
          <w:rStyle w:val="normaltextrun"/>
          <w:rFonts w:ascii="Calibri" w:hAnsi="Calibri" w:cs="Calibri"/>
          <w:sz w:val="22"/>
          <w:szCs w:val="22"/>
        </w:rPr>
        <w:t xml:space="preserve"> section. In addition, include a copy of the SACSCOC accreditation or reaccreditation </w:t>
      </w:r>
      <w:r w:rsidR="008701B9">
        <w:rPr>
          <w:rStyle w:val="normaltextrun"/>
          <w:rFonts w:ascii="Calibri" w:hAnsi="Calibri" w:cs="Calibri"/>
          <w:sz w:val="22"/>
          <w:szCs w:val="22"/>
        </w:rPr>
        <w:t>letter (one page)</w:t>
      </w:r>
      <w:r>
        <w:rPr>
          <w:rStyle w:val="normaltextrun"/>
          <w:rFonts w:ascii="Calibri" w:hAnsi="Calibri" w:cs="Calibri"/>
          <w:sz w:val="22"/>
          <w:szCs w:val="22"/>
        </w:rPr>
        <w:t>, and if applicable, the SACSCOC Distance Education Findings &amp; Institutional Response report.</w:t>
      </w:r>
      <w:r>
        <w:rPr>
          <w:rStyle w:val="eop"/>
          <w:rFonts w:ascii="Calibri" w:hAnsi="Calibri" w:cs="Calibri"/>
          <w:sz w:val="22"/>
          <w:szCs w:val="22"/>
        </w:rPr>
        <w:t> </w:t>
      </w:r>
    </w:p>
    <w:p w14:paraId="2BC3ACB0" w14:textId="5A655155" w:rsidR="008D3303" w:rsidRDefault="008D3303" w:rsidP="002B68D0">
      <w:pPr>
        <w:pStyle w:val="paragraph"/>
        <w:numPr>
          <w:ilvl w:val="0"/>
          <w:numId w:val="27"/>
        </w:numPr>
        <w:spacing w:before="0" w:beforeAutospacing="0" w:after="0" w:afterAutospacing="0"/>
        <w:textAlignment w:val="baseline"/>
        <w:rPr>
          <w:rStyle w:val="eop"/>
          <w:rFonts w:ascii="Calibri" w:hAnsi="Calibri" w:cs="Calibri"/>
          <w:sz w:val="22"/>
          <w:szCs w:val="22"/>
        </w:rPr>
      </w:pPr>
      <w:r>
        <w:rPr>
          <w:rStyle w:val="eop"/>
          <w:rFonts w:ascii="Calibri" w:hAnsi="Calibri" w:cs="Calibri"/>
          <w:sz w:val="22"/>
          <w:szCs w:val="22"/>
        </w:rPr>
        <w:t xml:space="preserve">The </w:t>
      </w:r>
      <w:r w:rsidRPr="008D3303">
        <w:rPr>
          <w:rStyle w:val="eop"/>
          <w:rFonts w:ascii="Calibri" w:hAnsi="Calibri" w:cs="Calibri"/>
          <w:i/>
          <w:iCs/>
          <w:sz w:val="22"/>
          <w:szCs w:val="22"/>
        </w:rPr>
        <w:t>Document Uploads</w:t>
      </w:r>
      <w:r>
        <w:rPr>
          <w:rStyle w:val="eop"/>
          <w:rFonts w:ascii="Calibri" w:hAnsi="Calibri" w:cs="Calibri"/>
          <w:sz w:val="22"/>
          <w:szCs w:val="22"/>
        </w:rPr>
        <w:t xml:space="preserve"> section has a </w:t>
      </w:r>
      <w:proofErr w:type="gramStart"/>
      <w:r>
        <w:rPr>
          <w:rStyle w:val="eop"/>
          <w:rFonts w:ascii="Calibri" w:hAnsi="Calibri" w:cs="Calibri"/>
          <w:sz w:val="22"/>
          <w:szCs w:val="22"/>
        </w:rPr>
        <w:t>10 document</w:t>
      </w:r>
      <w:proofErr w:type="gramEnd"/>
      <w:r>
        <w:rPr>
          <w:rStyle w:val="eop"/>
          <w:rFonts w:ascii="Calibri" w:hAnsi="Calibri" w:cs="Calibri"/>
          <w:sz w:val="22"/>
          <w:szCs w:val="22"/>
        </w:rPr>
        <w:t xml:space="preserve"> attachment limit.</w:t>
      </w:r>
    </w:p>
    <w:p w14:paraId="73844031" w14:textId="274B7D2A" w:rsidR="009F6F35" w:rsidRPr="009F6F35" w:rsidRDefault="009F6F35" w:rsidP="009F6F35">
      <w:pPr>
        <w:pStyle w:val="paragraph"/>
        <w:numPr>
          <w:ilvl w:val="0"/>
          <w:numId w:val="27"/>
        </w:numPr>
        <w:spacing w:before="0" w:beforeAutospacing="0" w:after="0" w:afterAutospacing="0"/>
        <w:textAlignment w:val="baseline"/>
        <w:rPr>
          <w:rStyle w:val="normaltextrun"/>
          <w:rFonts w:ascii="Segoe UI" w:hAnsi="Segoe UI" w:cs="Segoe UI"/>
          <w:sz w:val="18"/>
          <w:szCs w:val="18"/>
        </w:rPr>
      </w:pPr>
      <w:r>
        <w:rPr>
          <w:rStyle w:val="normaltextrun"/>
          <w:rFonts w:ascii="Calibri" w:hAnsi="Calibri" w:cs="Calibri"/>
          <w:sz w:val="22"/>
          <w:szCs w:val="22"/>
        </w:rPr>
        <w:t xml:space="preserve">Naming convention for document uploads should include the question number the document supports, as in: </w:t>
      </w:r>
      <w:proofErr w:type="gramStart"/>
      <w:r>
        <w:rPr>
          <w:rStyle w:val="normaltextrun"/>
          <w:rFonts w:ascii="Calibri" w:hAnsi="Calibri" w:cs="Calibri"/>
          <w:sz w:val="22"/>
          <w:szCs w:val="22"/>
        </w:rPr>
        <w:t>Q#_</w:t>
      </w:r>
      <w:proofErr w:type="spellStart"/>
      <w:proofErr w:type="gramEnd"/>
      <w:r>
        <w:rPr>
          <w:rStyle w:val="normaltextrun"/>
          <w:rFonts w:ascii="Calibri" w:hAnsi="Calibri" w:cs="Calibri"/>
          <w:sz w:val="22"/>
          <w:szCs w:val="22"/>
        </w:rPr>
        <w:t>DocumentName</w:t>
      </w:r>
      <w:proofErr w:type="spellEnd"/>
      <w:r>
        <w:rPr>
          <w:rStyle w:val="normaltextrun"/>
          <w:rFonts w:ascii="Calibri" w:hAnsi="Calibri" w:cs="Calibri"/>
          <w:sz w:val="22"/>
          <w:szCs w:val="22"/>
        </w:rPr>
        <w:t> </w:t>
      </w:r>
      <w:r>
        <w:rPr>
          <w:rStyle w:val="eop"/>
          <w:rFonts w:ascii="Calibri" w:hAnsi="Calibri" w:cs="Calibri"/>
          <w:sz w:val="22"/>
          <w:szCs w:val="22"/>
        </w:rPr>
        <w:t> </w:t>
      </w:r>
    </w:p>
    <w:p w14:paraId="61388B1E" w14:textId="76C09FA5" w:rsidR="009F6F35" w:rsidRPr="009F6F35" w:rsidRDefault="009F6F35" w:rsidP="009F6F35">
      <w:pPr>
        <w:pStyle w:val="paragraph"/>
        <w:spacing w:before="0" w:beforeAutospacing="0" w:after="0" w:afterAutospacing="0"/>
        <w:ind w:left="1080"/>
        <w:textAlignment w:val="baseline"/>
        <w:rPr>
          <w:rFonts w:ascii="Calibri" w:hAnsi="Calibri" w:cs="Calibri"/>
          <w:sz w:val="22"/>
          <w:szCs w:val="22"/>
        </w:rPr>
      </w:pPr>
      <w:r>
        <w:rPr>
          <w:rStyle w:val="normaltextrun"/>
          <w:rFonts w:ascii="Calibri" w:hAnsi="Calibri" w:cs="Calibri"/>
          <w:i/>
          <w:iCs/>
          <w:sz w:val="22"/>
          <w:szCs w:val="22"/>
        </w:rPr>
        <w:t>For example:</w:t>
      </w:r>
      <w:r>
        <w:rPr>
          <w:rStyle w:val="normaltextrun"/>
          <w:rFonts w:ascii="Calibri" w:hAnsi="Calibri" w:cs="Calibri"/>
          <w:sz w:val="22"/>
          <w:szCs w:val="22"/>
        </w:rPr>
        <w:t xml:space="preserve"> Q1_TechnologyRoadmap.pdf would be a PDF document supporting Question 1 in the IPDE.</w:t>
      </w:r>
      <w:r>
        <w:rPr>
          <w:rStyle w:val="eop"/>
          <w:rFonts w:ascii="Calibri" w:hAnsi="Calibri" w:cs="Calibri"/>
          <w:sz w:val="22"/>
          <w:szCs w:val="22"/>
        </w:rPr>
        <w:t> </w:t>
      </w:r>
    </w:p>
    <w:p w14:paraId="3B516A78" w14:textId="45F0B4D1" w:rsidR="008701B9" w:rsidRDefault="0025245B" w:rsidP="008701B9">
      <w:pPr>
        <w:pStyle w:val="paragraph"/>
        <w:numPr>
          <w:ilvl w:val="0"/>
          <w:numId w:val="27"/>
        </w:numPr>
        <w:spacing w:before="0" w:beforeAutospacing="0" w:after="0" w:afterAutospacing="0"/>
        <w:textAlignment w:val="baseline"/>
        <w:rPr>
          <w:rStyle w:val="normaltextrun"/>
          <w:rFonts w:ascii="Calibri" w:hAnsi="Calibri" w:cs="Calibri"/>
          <w:sz w:val="22"/>
          <w:szCs w:val="22"/>
        </w:rPr>
      </w:pPr>
      <w:r>
        <w:rPr>
          <w:rStyle w:val="normaltextrun"/>
          <w:rFonts w:ascii="Calibri" w:hAnsi="Calibri" w:cs="Calibri"/>
          <w:sz w:val="22"/>
          <w:szCs w:val="22"/>
        </w:rPr>
        <w:t xml:space="preserve">Website links to information serving as additional evidence should be copied to the area following each question. </w:t>
      </w:r>
      <w:r w:rsidR="007F7BA6">
        <w:rPr>
          <w:rStyle w:val="normaltextrun"/>
          <w:rFonts w:ascii="Calibri" w:hAnsi="Calibri" w:cs="Calibri"/>
          <w:sz w:val="22"/>
          <w:szCs w:val="22"/>
        </w:rPr>
        <w:t>Ensure links are not behind a password protected firewall.</w:t>
      </w:r>
    </w:p>
    <w:p w14:paraId="3FCABA18" w14:textId="55B712A2" w:rsidR="00440569" w:rsidRPr="00735CEC" w:rsidRDefault="0025245B" w:rsidP="00735CEC">
      <w:pPr>
        <w:pStyle w:val="paragraph"/>
        <w:numPr>
          <w:ilvl w:val="0"/>
          <w:numId w:val="27"/>
        </w:numPr>
        <w:spacing w:before="0" w:beforeAutospacing="0" w:after="240" w:afterAutospacing="0"/>
        <w:textAlignment w:val="baseline"/>
        <w:rPr>
          <w:rFonts w:ascii="Calibri" w:hAnsi="Calibri" w:cs="Calibri"/>
          <w:sz w:val="22"/>
          <w:szCs w:val="22"/>
        </w:rPr>
      </w:pPr>
      <w:r>
        <w:rPr>
          <w:rStyle w:val="normaltextrun"/>
          <w:rFonts w:ascii="Calibri" w:hAnsi="Calibri" w:cs="Calibri"/>
          <w:sz w:val="22"/>
          <w:szCs w:val="22"/>
        </w:rPr>
        <w:t>Additional evidence should be clearly aligned with the specific question asked in the IPDE form.</w:t>
      </w:r>
      <w:r w:rsidR="008701B9">
        <w:rPr>
          <w:rStyle w:val="normaltextrun"/>
          <w:rFonts w:ascii="Calibri" w:hAnsi="Calibri" w:cs="Calibri"/>
          <w:sz w:val="22"/>
          <w:szCs w:val="22"/>
        </w:rPr>
        <w:t xml:space="preserve"> Please do not upload documents without clearly stating how the document supports the question. It is not the reviewers’ responsibility to search for relevance to the question. </w:t>
      </w:r>
    </w:p>
    <w:p w14:paraId="23995B49" w14:textId="77777777" w:rsidR="0025245B" w:rsidRPr="00665701" w:rsidRDefault="0025245B" w:rsidP="007F7BA6">
      <w:pPr>
        <w:pStyle w:val="Heading1"/>
        <w:rPr>
          <w:rFonts w:cs="Dreaming Outloud Pro"/>
          <w:color w:val="2F5496"/>
        </w:rPr>
      </w:pPr>
      <w:r w:rsidRPr="00665701">
        <w:rPr>
          <w:rStyle w:val="normaltextrun"/>
          <w:rFonts w:ascii="Overpass" w:hAnsi="Overpass" w:cs="Calibri Light"/>
          <w:color w:val="007DA4"/>
          <w:sz w:val="26"/>
          <w:szCs w:val="26"/>
        </w:rPr>
        <w:t>Getting Started</w:t>
      </w:r>
      <w:r w:rsidRPr="00665701">
        <w:rPr>
          <w:rStyle w:val="eop"/>
          <w:rFonts w:ascii="Overpass" w:hAnsi="Overpass" w:cs="Dreaming Outloud Pro"/>
          <w:color w:val="2F5496"/>
          <w:sz w:val="26"/>
          <w:szCs w:val="26"/>
        </w:rPr>
        <w:t> </w:t>
      </w:r>
    </w:p>
    <w:p w14:paraId="4D4FC68D" w14:textId="77777777" w:rsidR="0025245B" w:rsidRDefault="0025245B" w:rsidP="002B68D0">
      <w:pPr>
        <w:pStyle w:val="paragraph"/>
        <w:numPr>
          <w:ilvl w:val="0"/>
          <w:numId w:val="28"/>
        </w:numPr>
        <w:spacing w:before="0" w:beforeAutospacing="0" w:after="0" w:afterAutospacing="0"/>
        <w:ind w:left="1080"/>
        <w:textAlignment w:val="baseline"/>
        <w:rPr>
          <w:rFonts w:ascii="Calibri" w:hAnsi="Calibri" w:cs="Calibri"/>
          <w:sz w:val="22"/>
          <w:szCs w:val="22"/>
        </w:rPr>
      </w:pPr>
      <w:r>
        <w:rPr>
          <w:rStyle w:val="normaltextrun"/>
          <w:rFonts w:ascii="Calibri" w:hAnsi="Calibri" w:cs="Calibri"/>
          <w:sz w:val="22"/>
          <w:szCs w:val="22"/>
        </w:rPr>
        <w:t>Review all form questions which are provided in the remainder of this worksheet.</w:t>
      </w:r>
      <w:r>
        <w:rPr>
          <w:rStyle w:val="eop"/>
          <w:rFonts w:ascii="Calibri" w:hAnsi="Calibri" w:cs="Calibri"/>
          <w:sz w:val="22"/>
          <w:szCs w:val="22"/>
        </w:rPr>
        <w:t> </w:t>
      </w:r>
    </w:p>
    <w:p w14:paraId="0880F08F" w14:textId="77777777" w:rsidR="0025245B" w:rsidRDefault="0025245B" w:rsidP="002B68D0">
      <w:pPr>
        <w:pStyle w:val="paragraph"/>
        <w:numPr>
          <w:ilvl w:val="0"/>
          <w:numId w:val="28"/>
        </w:numPr>
        <w:spacing w:before="0" w:beforeAutospacing="0" w:after="0" w:afterAutospacing="0"/>
        <w:ind w:left="1080"/>
        <w:textAlignment w:val="baseline"/>
        <w:rPr>
          <w:rStyle w:val="eop"/>
          <w:rFonts w:ascii="Calibri" w:hAnsi="Calibri" w:cs="Calibri"/>
          <w:sz w:val="22"/>
          <w:szCs w:val="22"/>
        </w:rPr>
      </w:pPr>
      <w:r>
        <w:rPr>
          <w:rStyle w:val="normaltextrun"/>
          <w:rFonts w:ascii="Calibri" w:hAnsi="Calibri" w:cs="Calibri"/>
          <w:sz w:val="22"/>
          <w:szCs w:val="22"/>
        </w:rPr>
        <w:t>Draft narrative responses to each question. </w:t>
      </w:r>
      <w:r>
        <w:rPr>
          <w:rStyle w:val="eop"/>
          <w:rFonts w:ascii="Calibri" w:hAnsi="Calibri" w:cs="Calibri"/>
          <w:sz w:val="22"/>
          <w:szCs w:val="22"/>
        </w:rPr>
        <w:t> </w:t>
      </w:r>
    </w:p>
    <w:p w14:paraId="55994F8D" w14:textId="153BB55B" w:rsidR="0025245B" w:rsidRPr="00045736" w:rsidRDefault="0025245B" w:rsidP="00045736">
      <w:pPr>
        <w:pStyle w:val="paragraph"/>
        <w:numPr>
          <w:ilvl w:val="0"/>
          <w:numId w:val="28"/>
        </w:numPr>
        <w:spacing w:before="0" w:beforeAutospacing="0" w:after="0" w:afterAutospacing="0"/>
        <w:ind w:left="1080"/>
        <w:textAlignment w:val="baseline"/>
        <w:rPr>
          <w:rFonts w:ascii="Calibri" w:hAnsi="Calibri" w:cs="Calibri"/>
          <w:sz w:val="22"/>
          <w:szCs w:val="22"/>
        </w:rPr>
      </w:pPr>
      <w:r w:rsidRPr="00045736">
        <w:rPr>
          <w:rStyle w:val="normaltextrun"/>
          <w:rFonts w:ascii="Calibri" w:hAnsi="Calibri" w:cs="Calibri"/>
          <w:sz w:val="22"/>
          <w:szCs w:val="22"/>
        </w:rPr>
        <w:t>Gather</w:t>
      </w:r>
      <w:r w:rsidR="00045736">
        <w:rPr>
          <w:rStyle w:val="normaltextrun"/>
          <w:rFonts w:ascii="Calibri" w:hAnsi="Calibri" w:cs="Calibri"/>
          <w:sz w:val="22"/>
          <w:szCs w:val="22"/>
        </w:rPr>
        <w:t xml:space="preserve"> website</w:t>
      </w:r>
      <w:r w:rsidRPr="00045736">
        <w:rPr>
          <w:rStyle w:val="normaltextrun"/>
          <w:rFonts w:ascii="Calibri" w:hAnsi="Calibri" w:cs="Calibri"/>
          <w:sz w:val="22"/>
          <w:szCs w:val="22"/>
        </w:rPr>
        <w:t xml:space="preserve"> links that will serve as additional evidence for each question, if applicable. </w:t>
      </w:r>
      <w:r w:rsidRPr="00045736">
        <w:rPr>
          <w:rStyle w:val="eop"/>
          <w:rFonts w:ascii="Calibri" w:hAnsi="Calibri" w:cs="Calibri"/>
          <w:sz w:val="22"/>
          <w:szCs w:val="22"/>
        </w:rPr>
        <w:t> </w:t>
      </w:r>
    </w:p>
    <w:p w14:paraId="758DB780" w14:textId="77777777" w:rsidR="0025245B" w:rsidRDefault="0025245B" w:rsidP="002B68D0">
      <w:pPr>
        <w:pStyle w:val="paragraph"/>
        <w:numPr>
          <w:ilvl w:val="0"/>
          <w:numId w:val="28"/>
        </w:numPr>
        <w:spacing w:before="0" w:beforeAutospacing="0" w:after="0" w:afterAutospacing="0"/>
        <w:ind w:left="1080"/>
        <w:textAlignment w:val="baseline"/>
        <w:rPr>
          <w:rFonts w:ascii="Calibri" w:hAnsi="Calibri" w:cs="Calibri"/>
          <w:sz w:val="22"/>
          <w:szCs w:val="22"/>
        </w:rPr>
      </w:pPr>
      <w:r>
        <w:rPr>
          <w:rStyle w:val="normaltextrun"/>
          <w:rFonts w:ascii="Calibri" w:hAnsi="Calibri" w:cs="Calibri"/>
          <w:sz w:val="22"/>
          <w:szCs w:val="22"/>
        </w:rPr>
        <w:t xml:space="preserve">Review the list of example evidence suggested following each question. The list should </w:t>
      </w:r>
      <w:r>
        <w:rPr>
          <w:rStyle w:val="normaltextrun"/>
          <w:rFonts w:ascii="Calibri" w:hAnsi="Calibri" w:cs="Calibri"/>
          <w:b/>
          <w:bCs/>
          <w:sz w:val="22"/>
          <w:szCs w:val="22"/>
        </w:rPr>
        <w:t>not</w:t>
      </w:r>
      <w:r>
        <w:rPr>
          <w:rStyle w:val="normaltextrun"/>
          <w:rFonts w:ascii="Calibri" w:hAnsi="Calibri" w:cs="Calibri"/>
          <w:sz w:val="22"/>
          <w:szCs w:val="22"/>
        </w:rPr>
        <w:t xml:space="preserve"> be considered exhaustive.</w:t>
      </w:r>
      <w:r>
        <w:rPr>
          <w:rStyle w:val="eop"/>
          <w:rFonts w:ascii="Calibri" w:hAnsi="Calibri" w:cs="Calibri"/>
          <w:sz w:val="22"/>
          <w:szCs w:val="22"/>
        </w:rPr>
        <w:t> </w:t>
      </w:r>
    </w:p>
    <w:p w14:paraId="3302138D" w14:textId="7D56C4C0" w:rsidR="00440569" w:rsidRPr="00735CEC" w:rsidRDefault="0025245B" w:rsidP="00735CEC">
      <w:pPr>
        <w:pStyle w:val="paragraph"/>
        <w:numPr>
          <w:ilvl w:val="0"/>
          <w:numId w:val="28"/>
        </w:numPr>
        <w:spacing w:before="0" w:beforeAutospacing="0" w:after="240" w:afterAutospacing="0"/>
        <w:ind w:left="1080"/>
        <w:textAlignment w:val="baseline"/>
        <w:rPr>
          <w:rFonts w:ascii="Calibri" w:hAnsi="Calibri" w:cs="Calibri"/>
          <w:sz w:val="22"/>
          <w:szCs w:val="22"/>
        </w:rPr>
      </w:pPr>
      <w:r>
        <w:rPr>
          <w:rStyle w:val="normaltextrun"/>
          <w:rFonts w:ascii="Calibri" w:hAnsi="Calibri" w:cs="Calibri"/>
          <w:sz w:val="22"/>
          <w:szCs w:val="22"/>
        </w:rPr>
        <w:t>Gather documents that will serve as additional evidence, if applicable, and rename them for their associated question as outlined for the IPDE form.</w:t>
      </w:r>
      <w:r w:rsidR="008D3303">
        <w:rPr>
          <w:rStyle w:val="normaltextrun"/>
          <w:rFonts w:ascii="Calibri" w:hAnsi="Calibri" w:cs="Calibri"/>
          <w:sz w:val="22"/>
          <w:szCs w:val="22"/>
        </w:rPr>
        <w:t xml:space="preserve"> Highlight the exact location(s) of information that directly pertains to supporting the question by marking up the PDF or by </w:t>
      </w:r>
      <w:r w:rsidR="00326FD7">
        <w:rPr>
          <w:rStyle w:val="normaltextrun"/>
          <w:rFonts w:ascii="Calibri" w:hAnsi="Calibri" w:cs="Calibri"/>
          <w:sz w:val="22"/>
          <w:szCs w:val="22"/>
        </w:rPr>
        <w:t>providing an explanation</w:t>
      </w:r>
      <w:r w:rsidR="008D3303">
        <w:rPr>
          <w:rStyle w:val="normaltextrun"/>
          <w:rFonts w:ascii="Calibri" w:hAnsi="Calibri" w:cs="Calibri"/>
          <w:sz w:val="22"/>
          <w:szCs w:val="22"/>
        </w:rPr>
        <w:t xml:space="preserve"> in the </w:t>
      </w:r>
      <w:r w:rsidR="008D3303" w:rsidRPr="008D3303">
        <w:rPr>
          <w:rStyle w:val="normaltextrun"/>
          <w:rFonts w:ascii="Calibri" w:hAnsi="Calibri" w:cs="Calibri"/>
          <w:i/>
          <w:iCs/>
          <w:sz w:val="22"/>
          <w:szCs w:val="22"/>
        </w:rPr>
        <w:t>Additional Supporting Evidence</w:t>
      </w:r>
      <w:r w:rsidR="008D3303">
        <w:rPr>
          <w:rStyle w:val="normaltextrun"/>
          <w:rFonts w:ascii="Calibri" w:hAnsi="Calibri" w:cs="Calibri"/>
          <w:sz w:val="22"/>
          <w:szCs w:val="22"/>
        </w:rPr>
        <w:t xml:space="preserve"> form box below each question.</w:t>
      </w:r>
    </w:p>
    <w:p w14:paraId="302C25A9" w14:textId="77777777" w:rsidR="0025245B" w:rsidRPr="00665701" w:rsidRDefault="0025245B" w:rsidP="007F7BA6">
      <w:pPr>
        <w:pStyle w:val="Heading1"/>
        <w:rPr>
          <w:rFonts w:cs="Segoe UI"/>
        </w:rPr>
      </w:pPr>
      <w:r w:rsidRPr="00665701">
        <w:rPr>
          <w:rStyle w:val="normaltextrun"/>
          <w:rFonts w:ascii="Overpass" w:hAnsi="Overpass" w:cs="Calibri Light"/>
          <w:color w:val="007DA4"/>
          <w:sz w:val="26"/>
          <w:szCs w:val="26"/>
        </w:rPr>
        <w:t>Completing the IPDE Form</w:t>
      </w:r>
      <w:r w:rsidRPr="00665701">
        <w:rPr>
          <w:rStyle w:val="eop"/>
          <w:rFonts w:ascii="Overpass" w:hAnsi="Overpass" w:cs="Calibri Light"/>
          <w:color w:val="007DA4"/>
          <w:sz w:val="26"/>
          <w:szCs w:val="26"/>
        </w:rPr>
        <w:t> </w:t>
      </w:r>
    </w:p>
    <w:p w14:paraId="28AD9B77" w14:textId="77777777" w:rsidR="0025245B" w:rsidRDefault="0025245B" w:rsidP="002B68D0">
      <w:pPr>
        <w:pStyle w:val="paragraph"/>
        <w:numPr>
          <w:ilvl w:val="0"/>
          <w:numId w:val="29"/>
        </w:numPr>
        <w:spacing w:before="0" w:beforeAutospacing="0" w:after="0" w:afterAutospacing="0"/>
        <w:textAlignment w:val="baseline"/>
        <w:rPr>
          <w:rFonts w:ascii="Calibri" w:hAnsi="Calibri" w:cs="Calibri"/>
          <w:sz w:val="22"/>
          <w:szCs w:val="22"/>
        </w:rPr>
      </w:pPr>
      <w:r>
        <w:rPr>
          <w:rStyle w:val="normaltextrun"/>
          <w:rFonts w:ascii="Calibri" w:hAnsi="Calibri" w:cs="Calibri"/>
          <w:sz w:val="22"/>
          <w:szCs w:val="22"/>
        </w:rPr>
        <w:t xml:space="preserve">Open the IPDE form: </w:t>
      </w:r>
      <w:hyperlink r:id="rId7" w:tgtFrame="_blank" w:history="1">
        <w:r>
          <w:rPr>
            <w:rStyle w:val="normaltextrun"/>
            <w:rFonts w:ascii="Calibri" w:hAnsi="Calibri" w:cs="Calibri"/>
            <w:color w:val="0000FF"/>
            <w:sz w:val="22"/>
            <w:szCs w:val="22"/>
            <w:u w:val="single"/>
          </w:rPr>
          <w:t>Institutional Plan for Distance Education (IPDE) Approvals</w:t>
        </w:r>
      </w:hyperlink>
      <w:r>
        <w:rPr>
          <w:rStyle w:val="eop"/>
          <w:rFonts w:ascii="Calibri" w:hAnsi="Calibri" w:cs="Calibri"/>
          <w:sz w:val="22"/>
          <w:szCs w:val="22"/>
        </w:rPr>
        <w:t> </w:t>
      </w:r>
    </w:p>
    <w:p w14:paraId="2731DA41" w14:textId="77777777" w:rsidR="0025245B" w:rsidRDefault="0025245B" w:rsidP="002B68D0">
      <w:pPr>
        <w:pStyle w:val="paragraph"/>
        <w:numPr>
          <w:ilvl w:val="0"/>
          <w:numId w:val="29"/>
        </w:numPr>
        <w:spacing w:before="0" w:beforeAutospacing="0" w:after="0" w:afterAutospacing="0"/>
        <w:textAlignment w:val="baseline"/>
        <w:rPr>
          <w:rFonts w:ascii="Calibri" w:hAnsi="Calibri" w:cs="Calibri"/>
          <w:sz w:val="22"/>
          <w:szCs w:val="22"/>
        </w:rPr>
      </w:pPr>
      <w:r>
        <w:rPr>
          <w:rStyle w:val="normaltextrun"/>
          <w:rFonts w:ascii="Calibri" w:hAnsi="Calibri" w:cs="Calibri"/>
          <w:sz w:val="22"/>
          <w:szCs w:val="22"/>
        </w:rPr>
        <w:t>Copy narrative responses from the worksheet into each question section.</w:t>
      </w:r>
      <w:r>
        <w:rPr>
          <w:rStyle w:val="eop"/>
          <w:rFonts w:ascii="Calibri" w:hAnsi="Calibri" w:cs="Calibri"/>
          <w:sz w:val="22"/>
          <w:szCs w:val="22"/>
        </w:rPr>
        <w:t> </w:t>
      </w:r>
    </w:p>
    <w:p w14:paraId="3E8EC807" w14:textId="77777777" w:rsidR="0025245B" w:rsidRDefault="0025245B" w:rsidP="002B68D0">
      <w:pPr>
        <w:pStyle w:val="paragraph"/>
        <w:numPr>
          <w:ilvl w:val="0"/>
          <w:numId w:val="29"/>
        </w:numPr>
        <w:spacing w:before="0" w:beforeAutospacing="0" w:after="0" w:afterAutospacing="0"/>
        <w:textAlignment w:val="baseline"/>
        <w:rPr>
          <w:rFonts w:ascii="Calibri" w:hAnsi="Calibri" w:cs="Calibri"/>
          <w:sz w:val="22"/>
          <w:szCs w:val="22"/>
        </w:rPr>
      </w:pPr>
      <w:r>
        <w:rPr>
          <w:rStyle w:val="normaltextrun"/>
          <w:rFonts w:ascii="Calibri" w:hAnsi="Calibri" w:cs="Calibri"/>
          <w:sz w:val="22"/>
          <w:szCs w:val="22"/>
        </w:rPr>
        <w:lastRenderedPageBreak/>
        <w:t>Copy website links serving as additional evidence into the box following the question.</w:t>
      </w:r>
      <w:r>
        <w:rPr>
          <w:rStyle w:val="eop"/>
          <w:rFonts w:ascii="Calibri" w:hAnsi="Calibri" w:cs="Calibri"/>
          <w:sz w:val="22"/>
          <w:szCs w:val="22"/>
        </w:rPr>
        <w:t> </w:t>
      </w:r>
    </w:p>
    <w:p w14:paraId="069C9B46" w14:textId="43280BF3" w:rsidR="0025245B" w:rsidRDefault="0025245B" w:rsidP="002B68D0">
      <w:pPr>
        <w:pStyle w:val="paragraph"/>
        <w:numPr>
          <w:ilvl w:val="0"/>
          <w:numId w:val="29"/>
        </w:numPr>
        <w:spacing w:before="0" w:beforeAutospacing="0" w:after="0" w:afterAutospacing="0"/>
        <w:textAlignment w:val="baseline"/>
        <w:rPr>
          <w:rFonts w:ascii="Calibri" w:hAnsi="Calibri" w:cs="Calibri"/>
          <w:sz w:val="22"/>
          <w:szCs w:val="22"/>
        </w:rPr>
      </w:pPr>
      <w:r>
        <w:rPr>
          <w:rStyle w:val="normaltextrun"/>
          <w:rFonts w:ascii="Calibri" w:hAnsi="Calibri" w:cs="Calibri"/>
          <w:sz w:val="22"/>
          <w:szCs w:val="22"/>
        </w:rPr>
        <w:t xml:space="preserve">After completing all </w:t>
      </w:r>
      <w:r w:rsidR="00A76F36">
        <w:rPr>
          <w:rStyle w:val="normaltextrun"/>
          <w:rFonts w:ascii="Calibri" w:hAnsi="Calibri" w:cs="Calibri"/>
          <w:sz w:val="22"/>
          <w:szCs w:val="22"/>
        </w:rPr>
        <w:t>10</w:t>
      </w:r>
      <w:r>
        <w:rPr>
          <w:rStyle w:val="normaltextrun"/>
          <w:rFonts w:ascii="Calibri" w:hAnsi="Calibri" w:cs="Calibri"/>
          <w:sz w:val="22"/>
          <w:szCs w:val="22"/>
        </w:rPr>
        <w:t xml:space="preserve"> questions in the form, upload documents as attachments to the Document Upload section.</w:t>
      </w:r>
      <w:r>
        <w:rPr>
          <w:rStyle w:val="eop"/>
          <w:rFonts w:ascii="Calibri" w:hAnsi="Calibri" w:cs="Calibri"/>
          <w:sz w:val="22"/>
          <w:szCs w:val="22"/>
        </w:rPr>
        <w:t> </w:t>
      </w:r>
    </w:p>
    <w:p w14:paraId="40FD8108" w14:textId="77777777" w:rsidR="0025245B" w:rsidRDefault="0025245B" w:rsidP="002B68D0">
      <w:pPr>
        <w:pStyle w:val="paragraph"/>
        <w:numPr>
          <w:ilvl w:val="0"/>
          <w:numId w:val="29"/>
        </w:numPr>
        <w:spacing w:before="0" w:beforeAutospacing="0" w:after="0" w:afterAutospacing="0"/>
        <w:textAlignment w:val="baseline"/>
        <w:rPr>
          <w:rFonts w:ascii="Calibri" w:hAnsi="Calibri" w:cs="Calibri"/>
          <w:sz w:val="22"/>
          <w:szCs w:val="22"/>
        </w:rPr>
      </w:pPr>
      <w:r>
        <w:rPr>
          <w:rStyle w:val="normaltextrun"/>
          <w:rFonts w:ascii="Calibri" w:hAnsi="Calibri" w:cs="Calibri"/>
          <w:sz w:val="22"/>
          <w:szCs w:val="22"/>
        </w:rPr>
        <w:t>Check the “certification” box to confirm the form is true, accurate and complete.</w:t>
      </w:r>
      <w:r>
        <w:rPr>
          <w:rStyle w:val="eop"/>
          <w:rFonts w:ascii="Calibri" w:hAnsi="Calibri" w:cs="Calibri"/>
          <w:sz w:val="22"/>
          <w:szCs w:val="22"/>
        </w:rPr>
        <w:t> </w:t>
      </w:r>
    </w:p>
    <w:p w14:paraId="584BD703" w14:textId="77777777" w:rsidR="0025245B" w:rsidRDefault="0025245B" w:rsidP="002B68D0">
      <w:pPr>
        <w:pStyle w:val="paragraph"/>
        <w:numPr>
          <w:ilvl w:val="0"/>
          <w:numId w:val="29"/>
        </w:numPr>
        <w:spacing w:before="0" w:beforeAutospacing="0" w:after="0" w:afterAutospacing="0"/>
        <w:textAlignment w:val="baseline"/>
        <w:rPr>
          <w:rFonts w:ascii="Calibri" w:hAnsi="Calibri" w:cs="Calibri"/>
          <w:sz w:val="22"/>
          <w:szCs w:val="22"/>
        </w:rPr>
      </w:pPr>
      <w:r>
        <w:rPr>
          <w:rStyle w:val="normaltextrun"/>
          <w:rFonts w:ascii="Calibri" w:hAnsi="Calibri" w:cs="Calibri"/>
          <w:sz w:val="22"/>
          <w:szCs w:val="22"/>
        </w:rPr>
        <w:t>Recommended: Check the “Send me a copy of my responses” box.</w:t>
      </w:r>
      <w:r>
        <w:rPr>
          <w:rStyle w:val="eop"/>
          <w:rFonts w:ascii="Calibri" w:hAnsi="Calibri" w:cs="Calibri"/>
          <w:sz w:val="22"/>
          <w:szCs w:val="22"/>
        </w:rPr>
        <w:t> </w:t>
      </w:r>
    </w:p>
    <w:p w14:paraId="17361983" w14:textId="75E8EC73" w:rsidR="00735CEC" w:rsidRPr="00735CEC" w:rsidRDefault="0025245B" w:rsidP="00735CEC">
      <w:pPr>
        <w:pStyle w:val="paragraph"/>
        <w:numPr>
          <w:ilvl w:val="0"/>
          <w:numId w:val="29"/>
        </w:numPr>
        <w:spacing w:before="0" w:beforeAutospacing="0" w:after="240" w:afterAutospacing="0"/>
        <w:textAlignment w:val="baseline"/>
        <w:rPr>
          <w:rFonts w:ascii="Calibri" w:hAnsi="Calibri" w:cs="Calibri"/>
          <w:sz w:val="22"/>
          <w:szCs w:val="22"/>
        </w:rPr>
      </w:pPr>
      <w:r>
        <w:rPr>
          <w:rStyle w:val="normaltextrun"/>
          <w:rFonts w:ascii="Calibri" w:hAnsi="Calibri" w:cs="Calibri"/>
          <w:sz w:val="22"/>
          <w:szCs w:val="22"/>
        </w:rPr>
        <w:t>Click submit.</w:t>
      </w:r>
      <w:r>
        <w:rPr>
          <w:rStyle w:val="eop"/>
          <w:rFonts w:ascii="Calibri" w:hAnsi="Calibri" w:cs="Calibri"/>
          <w:sz w:val="22"/>
          <w:szCs w:val="22"/>
        </w:rPr>
        <w:t> </w:t>
      </w:r>
      <w:r w:rsidR="00703268">
        <w:rPr>
          <w:rStyle w:val="eop"/>
          <w:rFonts w:ascii="Calibri" w:hAnsi="Calibri" w:cs="Calibri"/>
          <w:sz w:val="22"/>
          <w:szCs w:val="22"/>
        </w:rPr>
        <w:t xml:space="preserve"> </w:t>
      </w:r>
    </w:p>
    <w:p w14:paraId="20B7C0C8" w14:textId="77777777" w:rsidR="0067608A" w:rsidRDefault="1FE74A15" w:rsidP="00FC0505">
      <w:pPr>
        <w:rPr>
          <w:rFonts w:ascii="Calibri" w:eastAsia="Calibri" w:hAnsi="Calibri" w:cs="Calibri"/>
        </w:rPr>
      </w:pPr>
      <w:r w:rsidRPr="00ADF658">
        <w:rPr>
          <w:rFonts w:ascii="Calibri" w:eastAsia="Calibri" w:hAnsi="Calibri" w:cs="Calibri"/>
        </w:rPr>
        <w:t xml:space="preserve">For workflow information, see the </w:t>
      </w:r>
      <w:hyperlink r:id="rId8">
        <w:r w:rsidRPr="00ADF658">
          <w:rPr>
            <w:rStyle w:val="Hyperlink"/>
            <w:rFonts w:ascii="Calibri" w:eastAsia="Calibri" w:hAnsi="Calibri" w:cs="Calibri"/>
          </w:rPr>
          <w:t>Process Workflow</w:t>
        </w:r>
      </w:hyperlink>
      <w:r w:rsidRPr="00ADF658">
        <w:rPr>
          <w:rFonts w:ascii="Calibri" w:eastAsia="Calibri" w:hAnsi="Calibri" w:cs="Calibri"/>
        </w:rPr>
        <w:t xml:space="preserve"> resource posted to the THECB website.</w:t>
      </w:r>
      <w:r w:rsidR="0067608A">
        <w:rPr>
          <w:rFonts w:ascii="Calibri" w:eastAsia="Calibri" w:hAnsi="Calibri" w:cs="Calibri"/>
        </w:rPr>
        <w:t xml:space="preserve"> </w:t>
      </w:r>
    </w:p>
    <w:p w14:paraId="7B174AEC" w14:textId="3C0210C7" w:rsidR="006C4748" w:rsidRDefault="00A76F36" w:rsidP="00324EE5">
      <w:pPr>
        <w:rPr>
          <w:rFonts w:ascii="Overpass" w:hAnsi="Overpass"/>
          <w:sz w:val="56"/>
          <w:szCs w:val="56"/>
        </w:rPr>
      </w:pPr>
      <w:r>
        <w:rPr>
          <w:rStyle w:val="wacimagecontainer"/>
          <w:rFonts w:ascii="Segoe UI" w:hAnsi="Segoe UI" w:cs="Segoe UI"/>
          <w:noProof/>
          <w:color w:val="000000"/>
          <w:sz w:val="18"/>
          <w:szCs w:val="18"/>
          <w:shd w:val="clear" w:color="auto" w:fill="FFFFFF"/>
        </w:rPr>
        <w:drawing>
          <wp:inline distT="0" distB="0" distL="0" distR="0" wp14:anchorId="37304AA8" wp14:editId="31F4A5A9">
            <wp:extent cx="1811867" cy="905934"/>
            <wp:effectExtent l="0" t="0" r="0" b="8890"/>
            <wp:docPr id="242262066" name="Picture 242262066" descr="A blue text on a white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2262066" name="Picture 2" descr="A blue text on a white background&#10;&#10;Description automatically generated"/>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817816" cy="908908"/>
                    </a:xfrm>
                    <a:prstGeom prst="rect">
                      <a:avLst/>
                    </a:prstGeom>
                    <a:noFill/>
                    <a:ln>
                      <a:noFill/>
                    </a:ln>
                  </pic:spPr>
                </pic:pic>
              </a:graphicData>
            </a:graphic>
          </wp:inline>
        </w:drawing>
      </w:r>
    </w:p>
    <w:p w14:paraId="615843BB" w14:textId="19C41B59" w:rsidR="00324EE5" w:rsidRPr="004746A9" w:rsidRDefault="002D0E27" w:rsidP="00324EE5">
      <w:pPr>
        <w:jc w:val="center"/>
        <w:rPr>
          <w:rFonts w:ascii="Overpass" w:hAnsi="Overpass"/>
          <w:sz w:val="48"/>
          <w:szCs w:val="48"/>
        </w:rPr>
      </w:pPr>
      <w:r>
        <w:rPr>
          <w:rFonts w:ascii="Besley" w:eastAsiaTheme="majorEastAsia" w:hAnsi="Besley" w:cstheme="majorBidi"/>
          <w:color w:val="003E52"/>
          <w:spacing w:val="-10"/>
          <w:kern w:val="28"/>
          <w:sz w:val="32"/>
          <w:szCs w:val="32"/>
        </w:rPr>
        <w:t>IP</w:t>
      </w:r>
      <w:r w:rsidR="00324EE5" w:rsidRPr="002D0E27">
        <w:rPr>
          <w:rFonts w:ascii="Besley" w:eastAsiaTheme="majorEastAsia" w:hAnsi="Besley" w:cstheme="majorBidi"/>
          <w:color w:val="003E52"/>
          <w:spacing w:val="-10"/>
          <w:kern w:val="28"/>
          <w:sz w:val="32"/>
          <w:szCs w:val="32"/>
        </w:rPr>
        <w:t>DE Worksheet</w:t>
      </w:r>
    </w:p>
    <w:p w14:paraId="55A92D0D" w14:textId="77777777" w:rsidR="006C4748" w:rsidRPr="002D0E27" w:rsidRDefault="006C4748" w:rsidP="006C4748">
      <w:pPr>
        <w:pStyle w:val="NormalWeb"/>
        <w:shd w:val="clear" w:color="auto" w:fill="003E52"/>
        <w:rPr>
          <w:rFonts w:ascii="Roboto" w:hAnsi="Roboto"/>
          <w:color w:val="FFFFFF"/>
          <w:sz w:val="44"/>
          <w:szCs w:val="44"/>
        </w:rPr>
      </w:pPr>
      <w:r w:rsidRPr="002D0E27">
        <w:rPr>
          <w:rStyle w:val="Strong"/>
          <w:rFonts w:ascii="Roboto" w:hAnsi="Roboto"/>
          <w:color w:val="FFFFFF"/>
          <w:sz w:val="44"/>
          <w:szCs w:val="44"/>
        </w:rPr>
        <w:t>Institutional Plan for Distance Education (IPDE) Approvals</w:t>
      </w:r>
    </w:p>
    <w:p w14:paraId="56323EF6" w14:textId="77777777" w:rsidR="006C4748" w:rsidRPr="002D0E27" w:rsidRDefault="006C4748" w:rsidP="006C4748">
      <w:pPr>
        <w:pStyle w:val="NormalWeb"/>
        <w:shd w:val="clear" w:color="auto" w:fill="003E52"/>
        <w:spacing w:before="0" w:beforeAutospacing="0" w:after="0" w:afterAutospacing="0"/>
        <w:rPr>
          <w:rFonts w:ascii="Roboto" w:hAnsi="Roboto"/>
          <w:color w:val="FFFFFF"/>
          <w:sz w:val="22"/>
          <w:szCs w:val="22"/>
        </w:rPr>
      </w:pPr>
      <w:r w:rsidRPr="002D0E27">
        <w:rPr>
          <w:rStyle w:val="Strong"/>
          <w:rFonts w:ascii="Roboto" w:hAnsi="Roboto"/>
          <w:color w:val="FFFFFF"/>
          <w:sz w:val="22"/>
          <w:szCs w:val="22"/>
        </w:rPr>
        <w:t xml:space="preserve">This form should be used to submit requests for </w:t>
      </w:r>
      <w:proofErr w:type="gramStart"/>
      <w:r w:rsidRPr="002D0E27">
        <w:rPr>
          <w:rStyle w:val="Strong"/>
          <w:rFonts w:ascii="Roboto" w:hAnsi="Roboto"/>
          <w:color w:val="FFFFFF"/>
          <w:sz w:val="22"/>
          <w:szCs w:val="22"/>
        </w:rPr>
        <w:t>an initial</w:t>
      </w:r>
      <w:proofErr w:type="gramEnd"/>
      <w:r w:rsidRPr="002D0E27">
        <w:rPr>
          <w:rStyle w:val="Strong"/>
          <w:rFonts w:ascii="Roboto" w:hAnsi="Roboto"/>
          <w:color w:val="FFFFFF"/>
          <w:sz w:val="22"/>
          <w:szCs w:val="22"/>
        </w:rPr>
        <w:t xml:space="preserve"> approval or renewal of an Institutional Plan for Distance Education (IPDE).</w:t>
      </w:r>
    </w:p>
    <w:p w14:paraId="60A64B24" w14:textId="77777777" w:rsidR="006C4748" w:rsidRPr="002D0E27" w:rsidRDefault="006C4748" w:rsidP="006C4748">
      <w:pPr>
        <w:pStyle w:val="NormalWeb"/>
        <w:shd w:val="clear" w:color="auto" w:fill="003E52"/>
        <w:spacing w:before="0" w:beforeAutospacing="0" w:after="0" w:afterAutospacing="0"/>
        <w:rPr>
          <w:rFonts w:ascii="Roboto" w:hAnsi="Roboto"/>
          <w:color w:val="FFFFFF"/>
          <w:sz w:val="22"/>
          <w:szCs w:val="22"/>
        </w:rPr>
      </w:pPr>
    </w:p>
    <w:p w14:paraId="669D93DE" w14:textId="65EC51C5" w:rsidR="006C4748" w:rsidRPr="002D0E27" w:rsidRDefault="006C4748" w:rsidP="006C4748">
      <w:pPr>
        <w:pStyle w:val="NormalWeb"/>
        <w:shd w:val="clear" w:color="auto" w:fill="003E52"/>
        <w:spacing w:before="0" w:beforeAutospacing="0" w:after="0" w:afterAutospacing="0"/>
        <w:rPr>
          <w:rFonts w:ascii="Roboto" w:hAnsi="Roboto"/>
          <w:color w:val="FFFFFF"/>
          <w:sz w:val="22"/>
          <w:szCs w:val="22"/>
        </w:rPr>
      </w:pPr>
      <w:r w:rsidRPr="002D0E27">
        <w:rPr>
          <w:rStyle w:val="Strong"/>
          <w:rFonts w:ascii="Roboto" w:hAnsi="Roboto"/>
          <w:color w:val="FFFFFF"/>
          <w:sz w:val="22"/>
          <w:szCs w:val="22"/>
        </w:rPr>
        <w:t xml:space="preserve">For more information about approval requirements or questions about the form, please </w:t>
      </w:r>
      <w:r w:rsidR="00324EE5" w:rsidRPr="002D0E27">
        <w:rPr>
          <w:rStyle w:val="Strong"/>
          <w:rFonts w:ascii="Roboto" w:hAnsi="Roboto"/>
          <w:color w:val="FFFFFF"/>
          <w:sz w:val="22"/>
          <w:szCs w:val="22"/>
        </w:rPr>
        <w:t>refer to the IPDE Worksheet</w:t>
      </w:r>
      <w:r w:rsidRPr="002D0E27">
        <w:rPr>
          <w:rStyle w:val="Strong"/>
          <w:rFonts w:ascii="Roboto" w:hAnsi="Roboto"/>
          <w:color w:val="FFFFFF"/>
          <w:sz w:val="22"/>
          <w:szCs w:val="22"/>
        </w:rPr>
        <w:t>.</w:t>
      </w:r>
    </w:p>
    <w:p w14:paraId="463EAC27" w14:textId="77777777" w:rsidR="006C4748" w:rsidRPr="002D0E27" w:rsidRDefault="006C4748" w:rsidP="006C4748">
      <w:pPr>
        <w:pStyle w:val="NormalWeb"/>
        <w:shd w:val="clear" w:color="auto" w:fill="003E52"/>
        <w:spacing w:before="0" w:beforeAutospacing="0" w:after="0" w:afterAutospacing="0"/>
        <w:rPr>
          <w:rFonts w:ascii="Roboto" w:hAnsi="Roboto"/>
          <w:color w:val="FFFFFF"/>
          <w:sz w:val="22"/>
          <w:szCs w:val="22"/>
        </w:rPr>
      </w:pPr>
    </w:p>
    <w:p w14:paraId="6D5F1B59" w14:textId="77777777" w:rsidR="006C4748" w:rsidRPr="002D0E27" w:rsidRDefault="006C4748" w:rsidP="006C4748">
      <w:pPr>
        <w:pStyle w:val="NormalWeb"/>
        <w:shd w:val="clear" w:color="auto" w:fill="003E52"/>
        <w:spacing w:before="0" w:beforeAutospacing="0" w:after="0" w:afterAutospacing="0"/>
        <w:rPr>
          <w:rFonts w:ascii="Roboto" w:hAnsi="Roboto"/>
          <w:color w:val="FFFFFF"/>
          <w:sz w:val="22"/>
          <w:szCs w:val="22"/>
        </w:rPr>
      </w:pPr>
      <w:r w:rsidRPr="002D0E27">
        <w:rPr>
          <w:rStyle w:val="Strong"/>
          <w:rFonts w:ascii="Roboto" w:hAnsi="Roboto"/>
          <w:color w:val="FFFFFF"/>
          <w:sz w:val="22"/>
          <w:szCs w:val="22"/>
        </w:rPr>
        <w:t>Approval Requirements</w:t>
      </w:r>
    </w:p>
    <w:p w14:paraId="74A91499" w14:textId="77777777" w:rsidR="006C4748" w:rsidRPr="002D0E27" w:rsidRDefault="006C4748" w:rsidP="006C4748">
      <w:pPr>
        <w:pStyle w:val="NormalWeb"/>
        <w:shd w:val="clear" w:color="auto" w:fill="003E52"/>
        <w:spacing w:before="0" w:beforeAutospacing="0" w:after="0" w:afterAutospacing="0"/>
        <w:rPr>
          <w:rFonts w:ascii="Roboto" w:hAnsi="Roboto"/>
          <w:color w:val="FFFFFF"/>
          <w:sz w:val="22"/>
          <w:szCs w:val="22"/>
        </w:rPr>
      </w:pPr>
    </w:p>
    <w:p w14:paraId="158827BF" w14:textId="77777777" w:rsidR="006C4748" w:rsidRPr="002D0E27" w:rsidRDefault="006C4748" w:rsidP="006C4748">
      <w:pPr>
        <w:pStyle w:val="NormalWeb"/>
        <w:shd w:val="clear" w:color="auto" w:fill="003E52"/>
        <w:spacing w:before="0" w:beforeAutospacing="0" w:after="0" w:afterAutospacing="0"/>
        <w:rPr>
          <w:rFonts w:ascii="Roboto" w:hAnsi="Roboto"/>
          <w:color w:val="FFFFFF"/>
          <w:sz w:val="22"/>
          <w:szCs w:val="22"/>
        </w:rPr>
      </w:pPr>
      <w:r w:rsidRPr="002D0E27">
        <w:rPr>
          <w:rFonts w:ascii="Roboto" w:hAnsi="Roboto"/>
          <w:color w:val="FFFFFF"/>
          <w:sz w:val="22"/>
          <w:szCs w:val="22"/>
        </w:rPr>
        <w:t>Initial Approval: Each institution of higher education shall assess its distance education in accordance with the </w:t>
      </w:r>
      <w:hyperlink r:id="rId10" w:tgtFrame="_blank" w:history="1">
        <w:r w:rsidRPr="002D0E27">
          <w:rPr>
            <w:rStyle w:val="Hyperlink"/>
            <w:rFonts w:ascii="Roboto" w:hAnsi="Roboto"/>
            <w:color w:val="66A3E0"/>
            <w:sz w:val="22"/>
            <w:szCs w:val="22"/>
          </w:rPr>
          <w:t>Principles of Good Practice for Distance Education</w:t>
        </w:r>
      </w:hyperlink>
      <w:r w:rsidRPr="002D0E27">
        <w:rPr>
          <w:rFonts w:ascii="Roboto" w:hAnsi="Roboto"/>
          <w:color w:val="FFFFFF"/>
          <w:sz w:val="22"/>
          <w:szCs w:val="22"/>
        </w:rPr>
        <w:t>. Institutions must report results of that assessment in an Institutional Plan for Distance Education (IPDE) to Coordinating Board Staff prior to seeking approval to offer distance education programs or certificates.</w:t>
      </w:r>
    </w:p>
    <w:p w14:paraId="23698F19" w14:textId="77777777" w:rsidR="006C4748" w:rsidRPr="002D0E27" w:rsidRDefault="006C4748" w:rsidP="006C4748">
      <w:pPr>
        <w:pStyle w:val="NormalWeb"/>
        <w:shd w:val="clear" w:color="auto" w:fill="003E52"/>
        <w:spacing w:before="0" w:beforeAutospacing="0" w:after="0" w:afterAutospacing="0"/>
        <w:rPr>
          <w:rFonts w:ascii="Roboto" w:hAnsi="Roboto"/>
          <w:color w:val="FFFFFF"/>
          <w:sz w:val="22"/>
          <w:szCs w:val="22"/>
        </w:rPr>
      </w:pPr>
    </w:p>
    <w:p w14:paraId="23A37B37" w14:textId="349C3E6E" w:rsidR="006C4748" w:rsidRPr="002D0E27" w:rsidRDefault="006C4748" w:rsidP="006C4748">
      <w:pPr>
        <w:pStyle w:val="NormalWeb"/>
        <w:shd w:val="clear" w:color="auto" w:fill="003E52"/>
        <w:spacing w:before="0" w:beforeAutospacing="0" w:after="0" w:afterAutospacing="0"/>
        <w:rPr>
          <w:rFonts w:ascii="Roboto" w:hAnsi="Roboto"/>
          <w:color w:val="FFFFFF"/>
          <w:sz w:val="22"/>
          <w:szCs w:val="22"/>
        </w:rPr>
      </w:pPr>
      <w:r w:rsidRPr="002D0E27">
        <w:rPr>
          <w:rFonts w:ascii="Roboto" w:hAnsi="Roboto"/>
          <w:color w:val="FFFFFF"/>
          <w:sz w:val="22"/>
          <w:szCs w:val="22"/>
        </w:rPr>
        <w:t xml:space="preserve">Renewal: Each public institution of higher education shall assess its distance education on an ongoing basis in accordance with the Principles of Good Practice for Distance Education. Institutions must report </w:t>
      </w:r>
      <w:proofErr w:type="gramStart"/>
      <w:r w:rsidRPr="002D0E27">
        <w:rPr>
          <w:rFonts w:ascii="Roboto" w:hAnsi="Roboto"/>
          <w:color w:val="FFFFFF"/>
          <w:sz w:val="22"/>
          <w:szCs w:val="22"/>
        </w:rPr>
        <w:t>results</w:t>
      </w:r>
      <w:proofErr w:type="gramEnd"/>
      <w:r w:rsidRPr="002D0E27">
        <w:rPr>
          <w:rFonts w:ascii="Roboto" w:hAnsi="Roboto"/>
          <w:color w:val="FFFFFF"/>
          <w:sz w:val="22"/>
          <w:szCs w:val="22"/>
        </w:rPr>
        <w:t xml:space="preserve"> of that assessment in an updated Institutional Plan for Distance Education (IPDE) to Board Staff by the earlier of the following deadlines:</w:t>
      </w:r>
    </w:p>
    <w:p w14:paraId="51BAAB3F" w14:textId="77777777" w:rsidR="006C4748" w:rsidRPr="002D0E27" w:rsidRDefault="006C4748" w:rsidP="006C4748">
      <w:pPr>
        <w:pStyle w:val="NormalWeb"/>
        <w:shd w:val="clear" w:color="auto" w:fill="003E52"/>
        <w:spacing w:before="0" w:beforeAutospacing="0" w:after="0" w:afterAutospacing="0"/>
        <w:rPr>
          <w:rFonts w:ascii="Roboto" w:hAnsi="Roboto"/>
          <w:color w:val="FFFFFF"/>
          <w:sz w:val="22"/>
          <w:szCs w:val="22"/>
        </w:rPr>
      </w:pPr>
    </w:p>
    <w:p w14:paraId="0148678F" w14:textId="77777777" w:rsidR="006C4748" w:rsidRPr="002D0E27" w:rsidRDefault="006C4748" w:rsidP="006C4748">
      <w:pPr>
        <w:pStyle w:val="NormalWeb"/>
        <w:shd w:val="clear" w:color="auto" w:fill="003E52"/>
        <w:spacing w:before="0" w:beforeAutospacing="0" w:after="0" w:afterAutospacing="0"/>
        <w:rPr>
          <w:rFonts w:ascii="Roboto" w:hAnsi="Roboto"/>
          <w:color w:val="FFFFFF"/>
          <w:sz w:val="22"/>
          <w:szCs w:val="22"/>
        </w:rPr>
      </w:pPr>
      <w:r w:rsidRPr="002D0E27">
        <w:rPr>
          <w:rFonts w:ascii="Roboto" w:hAnsi="Roboto"/>
          <w:color w:val="FFFFFF"/>
          <w:sz w:val="22"/>
          <w:szCs w:val="22"/>
        </w:rPr>
        <w:t>(</w:t>
      </w:r>
      <w:proofErr w:type="spellStart"/>
      <w:r w:rsidRPr="002D0E27">
        <w:rPr>
          <w:rFonts w:ascii="Roboto" w:hAnsi="Roboto"/>
          <w:color w:val="FFFFFF"/>
          <w:sz w:val="22"/>
          <w:szCs w:val="22"/>
        </w:rPr>
        <w:t>i</w:t>
      </w:r>
      <w:proofErr w:type="spellEnd"/>
      <w:r w:rsidRPr="002D0E27">
        <w:rPr>
          <w:rFonts w:ascii="Roboto" w:hAnsi="Roboto"/>
          <w:color w:val="FFFFFF"/>
          <w:sz w:val="22"/>
          <w:szCs w:val="22"/>
        </w:rPr>
        <w:t>) no later than one year after receiving final disposition of the institution's comprehensive renewal of accreditation report from their institutional accreditor as required by 34 CFR §602.19, or</w:t>
      </w:r>
    </w:p>
    <w:p w14:paraId="51B979FE" w14:textId="77777777" w:rsidR="006C4748" w:rsidRPr="002D0E27" w:rsidRDefault="006C4748" w:rsidP="006C4748">
      <w:pPr>
        <w:pStyle w:val="NormalWeb"/>
        <w:shd w:val="clear" w:color="auto" w:fill="003E52"/>
        <w:spacing w:before="0" w:beforeAutospacing="0" w:after="0" w:afterAutospacing="0"/>
        <w:rPr>
          <w:rFonts w:ascii="Roboto" w:hAnsi="Roboto"/>
          <w:color w:val="FFFFFF"/>
          <w:sz w:val="22"/>
          <w:szCs w:val="22"/>
        </w:rPr>
      </w:pPr>
      <w:r w:rsidRPr="002D0E27">
        <w:rPr>
          <w:rFonts w:ascii="Roboto" w:hAnsi="Roboto"/>
          <w:color w:val="FFFFFF"/>
          <w:sz w:val="22"/>
          <w:szCs w:val="22"/>
        </w:rPr>
        <w:t>(ii) no later than ten years after the approval of their last IPDE to the Coordinating Board.</w:t>
      </w:r>
    </w:p>
    <w:p w14:paraId="5389E315" w14:textId="77777777" w:rsidR="006C4748" w:rsidRPr="002D0E27" w:rsidRDefault="006C4748" w:rsidP="006C4748">
      <w:pPr>
        <w:pStyle w:val="NormalWeb"/>
        <w:shd w:val="clear" w:color="auto" w:fill="003E52"/>
        <w:spacing w:before="0" w:beforeAutospacing="0" w:after="0" w:afterAutospacing="0"/>
        <w:rPr>
          <w:rFonts w:ascii="Roboto" w:hAnsi="Roboto"/>
          <w:color w:val="FFFFFF"/>
          <w:sz w:val="22"/>
          <w:szCs w:val="22"/>
        </w:rPr>
      </w:pPr>
    </w:p>
    <w:p w14:paraId="1C49E904" w14:textId="14DDEF19" w:rsidR="0067608A" w:rsidRPr="002D0E27" w:rsidRDefault="0067608A" w:rsidP="0067608A">
      <w:pPr>
        <w:tabs>
          <w:tab w:val="left" w:pos="5400"/>
        </w:tabs>
      </w:pPr>
    </w:p>
    <w:p w14:paraId="36D1E80E" w14:textId="371121EA" w:rsidR="006C4748" w:rsidRPr="002D0E27" w:rsidRDefault="006C4748" w:rsidP="004746A9">
      <w:pPr>
        <w:pStyle w:val="NormalWeb"/>
        <w:shd w:val="clear" w:color="auto" w:fill="003E52"/>
        <w:spacing w:before="0" w:beforeAutospacing="0" w:after="0" w:afterAutospacing="0"/>
        <w:rPr>
          <w:rFonts w:ascii="Roboto" w:hAnsi="Roboto"/>
          <w:color w:val="FFFFFF"/>
          <w:sz w:val="22"/>
          <w:szCs w:val="22"/>
        </w:rPr>
      </w:pPr>
      <w:r w:rsidRPr="002D0E27">
        <w:rPr>
          <w:rFonts w:ascii="Roboto" w:hAnsi="Roboto"/>
          <w:color w:val="FFFFFF"/>
          <w:sz w:val="22"/>
          <w:szCs w:val="22"/>
        </w:rPr>
        <w:t>See </w:t>
      </w:r>
      <w:hyperlink r:id="rId11" w:tgtFrame="_blank" w:history="1">
        <w:r w:rsidRPr="002D0E27">
          <w:rPr>
            <w:rStyle w:val="Hyperlink"/>
            <w:rFonts w:ascii="Roboto" w:hAnsi="Roboto"/>
            <w:color w:val="66A3E0"/>
            <w:sz w:val="22"/>
            <w:szCs w:val="22"/>
          </w:rPr>
          <w:t>Texas Administrative Code (TAC), Title 19, Part 1, Chapter 2, Subchapter J, Section 2.205 </w:t>
        </w:r>
      </w:hyperlink>
      <w:r w:rsidRPr="002D0E27">
        <w:rPr>
          <w:rFonts w:ascii="Roboto" w:hAnsi="Roboto"/>
          <w:color w:val="FFFFFF"/>
          <w:sz w:val="22"/>
          <w:szCs w:val="22"/>
        </w:rPr>
        <w:t>for details pertaining to the rules for approval of distance education for public institutions.</w:t>
      </w:r>
    </w:p>
    <w:p w14:paraId="3AE8AFD3" w14:textId="77777777" w:rsidR="002D0E27" w:rsidRDefault="002D0E27" w:rsidP="008C3C23"/>
    <w:p w14:paraId="27187E88" w14:textId="77777777" w:rsidR="00045736" w:rsidRDefault="00045736" w:rsidP="008C3C23"/>
    <w:p w14:paraId="6B25F9B0" w14:textId="657454DE" w:rsidR="006C4748" w:rsidRPr="006C4748" w:rsidRDefault="006C4748" w:rsidP="006C4748">
      <w:pPr>
        <w:shd w:val="clear" w:color="auto" w:fill="FFFFFF"/>
        <w:spacing w:before="240" w:after="90" w:line="240" w:lineRule="auto"/>
        <w:outlineLvl w:val="1"/>
        <w:rPr>
          <w:rFonts w:ascii="Roboto" w:eastAsia="Times New Roman" w:hAnsi="Roboto" w:cs="Times New Roman"/>
          <w:color w:val="161616"/>
          <w:kern w:val="0"/>
          <w:sz w:val="29"/>
          <w:szCs w:val="29"/>
          <w14:ligatures w14:val="none"/>
        </w:rPr>
      </w:pPr>
      <w:r w:rsidRPr="006C4748">
        <w:rPr>
          <w:rFonts w:ascii="Roboto" w:eastAsia="Times New Roman" w:hAnsi="Roboto" w:cs="Times New Roman"/>
          <w:color w:val="161616"/>
          <w:kern w:val="0"/>
          <w:sz w:val="29"/>
          <w:szCs w:val="29"/>
          <w14:ligatures w14:val="none"/>
        </w:rPr>
        <w:t>Institution and Submitter Information</w:t>
      </w:r>
    </w:p>
    <w:p w14:paraId="4B82A795" w14:textId="63AF30CF" w:rsidR="006C4748" w:rsidRDefault="006C4748" w:rsidP="006C4748">
      <w:pPr>
        <w:shd w:val="clear" w:color="auto" w:fill="FFFFFF"/>
        <w:spacing w:after="90" w:line="240" w:lineRule="auto"/>
        <w:rPr>
          <w:rFonts w:ascii="Roboto" w:eastAsia="Times New Roman" w:hAnsi="Roboto" w:cs="Times New Roman"/>
          <w:color w:val="D0011B"/>
          <w:kern w:val="0"/>
          <w:sz w:val="24"/>
          <w:szCs w:val="24"/>
          <w14:ligatures w14:val="none"/>
        </w:rPr>
      </w:pPr>
      <w:r>
        <w:rPr>
          <w:rFonts w:ascii="Roboto" w:eastAsia="Times New Roman" w:hAnsi="Roboto" w:cs="Times New Roman"/>
          <w:noProof/>
          <w:color w:val="000000"/>
          <w:kern w:val="0"/>
          <w:sz w:val="24"/>
          <w:szCs w:val="24"/>
        </w:rPr>
        <mc:AlternateContent>
          <mc:Choice Requires="wps">
            <w:drawing>
              <wp:anchor distT="0" distB="0" distL="114300" distR="114300" simplePos="0" relativeHeight="251658242" behindDoc="0" locked="0" layoutInCell="1" allowOverlap="1" wp14:anchorId="52F069DD" wp14:editId="4BAE4269">
                <wp:simplePos x="0" y="0"/>
                <wp:positionH relativeFrom="column">
                  <wp:posOffset>-8467</wp:posOffset>
                </wp:positionH>
                <wp:positionV relativeFrom="paragraph">
                  <wp:posOffset>212937</wp:posOffset>
                </wp:positionV>
                <wp:extent cx="5444067" cy="270721"/>
                <wp:effectExtent l="0" t="0" r="23495" b="15240"/>
                <wp:wrapNone/>
                <wp:docPr id="1819445595" name="Rectangle 1819445595"/>
                <wp:cNvGraphicFramePr/>
                <a:graphic xmlns:a="http://schemas.openxmlformats.org/drawingml/2006/main">
                  <a:graphicData uri="http://schemas.microsoft.com/office/word/2010/wordprocessingShape">
                    <wps:wsp>
                      <wps:cNvSpPr/>
                      <wps:spPr>
                        <a:xfrm>
                          <a:off x="0" y="0"/>
                          <a:ext cx="5444067" cy="270721"/>
                        </a:xfrm>
                        <a:prstGeom prst="rect">
                          <a:avLst/>
                        </a:prstGeom>
                        <a:noFill/>
                        <a:ln>
                          <a:solidFill>
                            <a:schemeClr val="bg1">
                              <a:lumMod val="50000"/>
                            </a:schemeClr>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E930B8B" id="Rectangle 1819445595" o:spid="_x0000_s1026" style="position:absolute;margin-left:-.65pt;margin-top:16.75pt;width:428.65pt;height:21.3pt;z-index:2516582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" filled="f" strokecolor="#7f7f7f [1612]" strokeweight="1pt"/>
            </w:pict>
          </mc:Fallback>
        </mc:AlternateContent>
      </w:r>
      <w:r w:rsidRPr="006C4748">
        <w:rPr>
          <w:rFonts w:ascii="Roboto" w:eastAsia="Times New Roman" w:hAnsi="Roboto" w:cs="Times New Roman"/>
          <w:color w:val="000000"/>
          <w:kern w:val="0"/>
          <w:sz w:val="24"/>
          <w:szCs w:val="24"/>
          <w14:ligatures w14:val="none"/>
        </w:rPr>
        <w:t>Institution Name</w:t>
      </w:r>
      <w:r w:rsidRPr="006C4748">
        <w:rPr>
          <w:rFonts w:ascii="Roboto" w:eastAsia="Times New Roman" w:hAnsi="Roboto" w:cs="Times New Roman"/>
          <w:color w:val="D0011B"/>
          <w:kern w:val="0"/>
          <w:sz w:val="24"/>
          <w:szCs w:val="24"/>
          <w14:ligatures w14:val="none"/>
        </w:rPr>
        <w:t>*</w:t>
      </w:r>
    </w:p>
    <w:p w14:paraId="6A3C49E5" w14:textId="30341CDD" w:rsidR="006C4748" w:rsidRPr="006C4748" w:rsidRDefault="00FB5706" w:rsidP="006C4748">
      <w:pPr>
        <w:shd w:val="clear" w:color="auto" w:fill="FFFFFF"/>
        <w:spacing w:after="90" w:line="240" w:lineRule="auto"/>
        <w:rPr>
          <w:rFonts w:ascii="Roboto" w:eastAsia="Times New Roman" w:hAnsi="Roboto" w:cs="Times New Roman"/>
          <w:color w:val="808080" w:themeColor="background1" w:themeShade="80"/>
          <w:kern w:val="0"/>
          <w:sz w:val="24"/>
          <w:szCs w:val="24"/>
          <w14:ligatures w14:val="none"/>
        </w:rPr>
      </w:pPr>
      <w:r>
        <w:rPr>
          <w:rFonts w:ascii="Roboto" w:eastAsia="Times New Roman" w:hAnsi="Roboto" w:cs="Times New Roman"/>
          <w:color w:val="000000"/>
          <w:kern w:val="0"/>
          <w:sz w:val="24"/>
          <w:szCs w:val="24"/>
          <w14:ligatures w14:val="none"/>
        </w:rPr>
        <w:t xml:space="preserve">   </w:t>
      </w:r>
      <w:r w:rsidRPr="00FB5706">
        <w:rPr>
          <w:rFonts w:ascii="Roboto" w:eastAsia="Times New Roman" w:hAnsi="Roboto" w:cs="Times New Roman"/>
          <w:color w:val="808080" w:themeColor="background1" w:themeShade="80"/>
          <w:kern w:val="0"/>
          <w:sz w:val="24"/>
          <w:szCs w:val="24"/>
          <w14:ligatures w14:val="none"/>
        </w:rPr>
        <w:t xml:space="preserve">Provide </w:t>
      </w:r>
      <w:r>
        <w:rPr>
          <w:rFonts w:ascii="Roboto" w:eastAsia="Times New Roman" w:hAnsi="Roboto" w:cs="Times New Roman"/>
          <w:color w:val="808080" w:themeColor="background1" w:themeShade="80"/>
          <w:kern w:val="0"/>
          <w:sz w:val="24"/>
          <w:szCs w:val="24"/>
          <w14:ligatures w14:val="none"/>
        </w:rPr>
        <w:t xml:space="preserve">the </w:t>
      </w:r>
      <w:r w:rsidRPr="00FB5706">
        <w:rPr>
          <w:rFonts w:ascii="Roboto" w:eastAsia="Times New Roman" w:hAnsi="Roboto" w:cs="Times New Roman"/>
          <w:color w:val="808080" w:themeColor="background1" w:themeShade="80"/>
          <w:kern w:val="0"/>
          <w:sz w:val="24"/>
          <w:szCs w:val="24"/>
          <w14:ligatures w14:val="none"/>
        </w:rPr>
        <w:t>full institution name</w:t>
      </w:r>
    </w:p>
    <w:p w14:paraId="6E63D1EC" w14:textId="77777777" w:rsidR="006C4748" w:rsidRDefault="006C4748" w:rsidP="006C4748">
      <w:pPr>
        <w:shd w:val="clear" w:color="auto" w:fill="FFFFFF"/>
        <w:spacing w:before="240" w:after="90" w:line="240" w:lineRule="auto"/>
        <w:rPr>
          <w:rFonts w:ascii="Roboto" w:eastAsia="Times New Roman" w:hAnsi="Roboto" w:cs="Times New Roman"/>
          <w:color w:val="D0011B"/>
          <w:kern w:val="0"/>
          <w:sz w:val="24"/>
          <w:szCs w:val="24"/>
          <w14:ligatures w14:val="none"/>
        </w:rPr>
      </w:pPr>
      <w:r w:rsidRPr="006C4748">
        <w:rPr>
          <w:rFonts w:ascii="Roboto" w:eastAsia="Times New Roman" w:hAnsi="Roboto" w:cs="Times New Roman"/>
          <w:color w:val="000000"/>
          <w:kern w:val="0"/>
          <w:sz w:val="24"/>
          <w:szCs w:val="24"/>
          <w14:ligatures w14:val="none"/>
        </w:rPr>
        <w:t>Submitter Name</w:t>
      </w:r>
      <w:r w:rsidRPr="006C4748">
        <w:rPr>
          <w:rFonts w:ascii="Roboto" w:eastAsia="Times New Roman" w:hAnsi="Roboto" w:cs="Times New Roman"/>
          <w:color w:val="D0011B"/>
          <w:kern w:val="0"/>
          <w:sz w:val="24"/>
          <w:szCs w:val="24"/>
          <w14:ligatures w14:val="none"/>
        </w:rPr>
        <w:t>*</w:t>
      </w:r>
    </w:p>
    <w:p w14:paraId="6D2FA55D" w14:textId="77FB2712" w:rsidR="006C4748" w:rsidRPr="006C4748" w:rsidRDefault="006C4748" w:rsidP="094E784F">
      <w:pPr>
        <w:shd w:val="clear" w:color="auto" w:fill="FFFFFF" w:themeFill="background1"/>
        <w:spacing w:before="240" w:after="90" w:line="240" w:lineRule="auto"/>
        <w:rPr>
          <w:rFonts w:ascii="Roboto" w:eastAsia="Times New Roman" w:hAnsi="Roboto" w:cs="Times New Roman"/>
          <w:color w:val="000000"/>
          <w:kern w:val="0"/>
          <w:sz w:val="24"/>
          <w:szCs w:val="24"/>
          <w14:ligatures w14:val="none"/>
        </w:rPr>
      </w:pPr>
      <w:r>
        <w:rPr>
          <w:rFonts w:ascii="Roboto" w:eastAsia="Times New Roman" w:hAnsi="Roboto" w:cs="Times New Roman"/>
          <w:noProof/>
          <w:color w:val="000000"/>
          <w:kern w:val="0"/>
          <w:sz w:val="24"/>
          <w:szCs w:val="24"/>
        </w:rPr>
        <mc:AlternateContent>
          <mc:Choice Requires="wps">
            <w:drawing>
              <wp:anchor distT="0" distB="0" distL="114300" distR="114300" simplePos="0" relativeHeight="251658243" behindDoc="0" locked="0" layoutInCell="1" allowOverlap="1" wp14:anchorId="7641B522" wp14:editId="51CED4AF">
                <wp:simplePos x="0" y="0"/>
                <wp:positionH relativeFrom="column">
                  <wp:posOffset>0</wp:posOffset>
                </wp:positionH>
                <wp:positionV relativeFrom="paragraph">
                  <wp:posOffset>0</wp:posOffset>
                </wp:positionV>
                <wp:extent cx="5444067" cy="270721"/>
                <wp:effectExtent l="0" t="0" r="23495" b="15240"/>
                <wp:wrapNone/>
                <wp:docPr id="748581826" name="Rectangle 748581826"/>
                <wp:cNvGraphicFramePr/>
                <a:graphic xmlns:a="http://schemas.openxmlformats.org/drawingml/2006/main">
                  <a:graphicData uri="http://schemas.microsoft.com/office/word/2010/wordprocessingShape">
                    <wps:wsp>
                      <wps:cNvSpPr/>
                      <wps:spPr>
                        <a:xfrm>
                          <a:off x="0" y="0"/>
                          <a:ext cx="5444067" cy="270721"/>
                        </a:xfrm>
                        <a:prstGeom prst="rect">
                          <a:avLst/>
                        </a:prstGeom>
                        <a:noFill/>
                        <a:ln>
                          <a:solidFill>
                            <a:schemeClr val="bg1">
                              <a:lumMod val="50000"/>
                            </a:schemeClr>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55AA5E9" id="Rectangle 748581826" o:spid="_x0000_s1026" style="position:absolute;margin-left:0;margin-top:0;width:428.65pt;height:21.3pt;z-index:25165824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" filled="f" strokecolor="#7f7f7f [1612]" strokeweight="1pt"/>
            </w:pict>
          </mc:Fallback>
        </mc:AlternateContent>
      </w:r>
      <w:r w:rsidR="00FB5706">
        <w:rPr>
          <w:rFonts w:ascii="Roboto" w:eastAsia="Times New Roman" w:hAnsi="Roboto" w:cs="Times New Roman"/>
          <w:color w:val="000000"/>
          <w:kern w:val="0"/>
          <w:sz w:val="24"/>
          <w:szCs w:val="24"/>
          <w14:ligatures w14:val="none"/>
        </w:rPr>
        <w:t xml:space="preserve">   </w:t>
      </w:r>
      <w:r w:rsidR="00FB5706" w:rsidRPr="00FB5706">
        <w:rPr>
          <w:rFonts w:ascii="Roboto" w:eastAsia="Times New Roman" w:hAnsi="Roboto" w:cs="Times New Roman"/>
          <w:color w:val="808080" w:themeColor="background1" w:themeShade="80"/>
          <w:kern w:val="0"/>
          <w:sz w:val="24"/>
          <w:szCs w:val="24"/>
          <w14:ligatures w14:val="none"/>
        </w:rPr>
        <w:t>Provide the name of the point of contact for the IPDE submission</w:t>
      </w:r>
      <w:r w:rsidR="00FB5706">
        <w:rPr>
          <w:rFonts w:ascii="Roboto" w:eastAsia="Times New Roman" w:hAnsi="Roboto" w:cs="Times New Roman"/>
          <w:color w:val="000000"/>
          <w:kern w:val="0"/>
          <w:sz w:val="24"/>
          <w:szCs w:val="24"/>
          <w14:ligatures w14:val="none"/>
        </w:rPr>
        <w:tab/>
      </w:r>
      <w:r w:rsidR="00FB5706">
        <w:rPr>
          <w:rFonts w:ascii="Roboto" w:eastAsia="Times New Roman" w:hAnsi="Roboto" w:cs="Times New Roman"/>
          <w:color w:val="000000"/>
          <w:kern w:val="0"/>
          <w:sz w:val="24"/>
          <w:szCs w:val="24"/>
          <w14:ligatures w14:val="none"/>
        </w:rPr>
        <w:tab/>
      </w:r>
    </w:p>
    <w:p w14:paraId="06793FED" w14:textId="10D289BF" w:rsidR="006C4748" w:rsidRDefault="006C4748" w:rsidP="006C4748">
      <w:pPr>
        <w:shd w:val="clear" w:color="auto" w:fill="FFFFFF"/>
        <w:spacing w:before="240" w:after="90" w:line="240" w:lineRule="auto"/>
        <w:rPr>
          <w:rFonts w:ascii="Roboto" w:eastAsia="Times New Roman" w:hAnsi="Roboto" w:cs="Times New Roman"/>
          <w:color w:val="D0011B"/>
          <w:kern w:val="0"/>
          <w:sz w:val="24"/>
          <w:szCs w:val="24"/>
          <w14:ligatures w14:val="none"/>
        </w:rPr>
      </w:pPr>
      <w:r w:rsidRPr="006C4748">
        <w:rPr>
          <w:rFonts w:ascii="Roboto" w:eastAsia="Times New Roman" w:hAnsi="Roboto" w:cs="Times New Roman"/>
          <w:color w:val="000000"/>
          <w:kern w:val="0"/>
          <w:sz w:val="24"/>
          <w:szCs w:val="24"/>
          <w14:ligatures w14:val="none"/>
        </w:rPr>
        <w:t>Submitter Email</w:t>
      </w:r>
      <w:r w:rsidRPr="006C4748">
        <w:rPr>
          <w:rFonts w:ascii="Roboto" w:eastAsia="Times New Roman" w:hAnsi="Roboto" w:cs="Times New Roman"/>
          <w:color w:val="D0011B"/>
          <w:kern w:val="0"/>
          <w:sz w:val="24"/>
          <w:szCs w:val="24"/>
          <w14:ligatures w14:val="none"/>
        </w:rPr>
        <w:t>*</w:t>
      </w:r>
    </w:p>
    <w:p w14:paraId="3F2E2F40" w14:textId="240B5C9F" w:rsidR="006C4748" w:rsidRPr="006C4748" w:rsidRDefault="006C4748" w:rsidP="006C4748">
      <w:pPr>
        <w:shd w:val="clear" w:color="auto" w:fill="FFFFFF"/>
        <w:spacing w:before="240" w:after="90" w:line="240" w:lineRule="auto"/>
        <w:rPr>
          <w:rFonts w:ascii="Roboto" w:eastAsia="Times New Roman" w:hAnsi="Roboto" w:cs="Times New Roman"/>
          <w:color w:val="808080" w:themeColor="background1" w:themeShade="80"/>
          <w:kern w:val="0"/>
          <w:sz w:val="24"/>
          <w:szCs w:val="24"/>
          <w14:ligatures w14:val="none"/>
        </w:rPr>
      </w:pPr>
      <w:r w:rsidRPr="00FB5706">
        <w:rPr>
          <w:rFonts w:ascii="Roboto" w:eastAsia="Times New Roman" w:hAnsi="Roboto" w:cs="Times New Roman"/>
          <w:noProof/>
          <w:color w:val="808080" w:themeColor="background1" w:themeShade="80"/>
          <w:kern w:val="0"/>
          <w:sz w:val="24"/>
          <w:szCs w:val="24"/>
        </w:rPr>
        <mc:AlternateContent>
          <mc:Choice Requires="wps">
            <w:drawing>
              <wp:anchor distT="0" distB="0" distL="114300" distR="114300" simplePos="0" relativeHeight="251658244" behindDoc="0" locked="0" layoutInCell="1" allowOverlap="1" wp14:anchorId="0A4F8AEA" wp14:editId="2890D9E6">
                <wp:simplePos x="0" y="0"/>
                <wp:positionH relativeFrom="column">
                  <wp:posOffset>0</wp:posOffset>
                </wp:positionH>
                <wp:positionV relativeFrom="paragraph">
                  <wp:posOffset>0</wp:posOffset>
                </wp:positionV>
                <wp:extent cx="5444067" cy="270721"/>
                <wp:effectExtent l="0" t="0" r="23495" b="15240"/>
                <wp:wrapNone/>
                <wp:docPr id="1657956405" name="Rectangle 1657956405"/>
                <wp:cNvGraphicFramePr/>
                <a:graphic xmlns:a="http://schemas.openxmlformats.org/drawingml/2006/main">
                  <a:graphicData uri="http://schemas.microsoft.com/office/word/2010/wordprocessingShape">
                    <wps:wsp>
                      <wps:cNvSpPr/>
                      <wps:spPr>
                        <a:xfrm>
                          <a:off x="0" y="0"/>
                          <a:ext cx="5444067" cy="270721"/>
                        </a:xfrm>
                        <a:prstGeom prst="rect">
                          <a:avLst/>
                        </a:prstGeom>
                        <a:noFill/>
                        <a:ln>
                          <a:solidFill>
                            <a:schemeClr val="bg1">
                              <a:lumMod val="50000"/>
                            </a:schemeClr>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83BA6BF" id="Rectangle 1657956405" o:spid="_x0000_s1026" style="position:absolute;margin-left:0;margin-top:0;width:428.65pt;height:21.3pt;z-index:2516582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" filled="f" strokecolor="#7f7f7f [1612]" strokeweight="1pt"/>
            </w:pict>
          </mc:Fallback>
        </mc:AlternateContent>
      </w:r>
      <w:r w:rsidR="00FB5706">
        <w:rPr>
          <w:rFonts w:ascii="Roboto" w:eastAsia="Times New Roman" w:hAnsi="Roboto" w:cs="Times New Roman"/>
          <w:color w:val="808080" w:themeColor="background1" w:themeShade="80"/>
          <w:kern w:val="0"/>
          <w:sz w:val="24"/>
          <w:szCs w:val="24"/>
          <w14:ligatures w14:val="none"/>
        </w:rPr>
        <w:t xml:space="preserve">   </w:t>
      </w:r>
      <w:r w:rsidR="00FB5706" w:rsidRPr="00FB5706">
        <w:rPr>
          <w:rFonts w:ascii="Roboto" w:eastAsia="Times New Roman" w:hAnsi="Roboto" w:cs="Times New Roman"/>
          <w:color w:val="808080" w:themeColor="background1" w:themeShade="80"/>
          <w:kern w:val="0"/>
          <w:sz w:val="24"/>
          <w:szCs w:val="24"/>
          <w14:ligatures w14:val="none"/>
        </w:rPr>
        <w:t>Provide email for the point of contact for the IPDE submission</w:t>
      </w:r>
    </w:p>
    <w:p w14:paraId="74961DDE" w14:textId="6285FE40" w:rsidR="006C4748" w:rsidRDefault="006C4748" w:rsidP="006C4748">
      <w:pPr>
        <w:shd w:val="clear" w:color="auto" w:fill="FFFFFF"/>
        <w:spacing w:before="240" w:after="0" w:line="240" w:lineRule="auto"/>
        <w:rPr>
          <w:rFonts w:ascii="Roboto" w:eastAsia="Times New Roman" w:hAnsi="Roboto" w:cs="Times New Roman"/>
          <w:color w:val="D0011B"/>
          <w:kern w:val="0"/>
          <w:sz w:val="24"/>
          <w:szCs w:val="24"/>
          <w14:ligatures w14:val="none"/>
        </w:rPr>
      </w:pPr>
      <w:r w:rsidRPr="006C4748">
        <w:rPr>
          <w:rFonts w:ascii="Roboto" w:eastAsia="Times New Roman" w:hAnsi="Roboto" w:cs="Times New Roman"/>
          <w:color w:val="000000"/>
          <w:kern w:val="0"/>
          <w:sz w:val="24"/>
          <w:szCs w:val="24"/>
          <w14:ligatures w14:val="none"/>
        </w:rPr>
        <w:t>Select IPDE application type</w:t>
      </w:r>
      <w:r w:rsidRPr="006C4748">
        <w:rPr>
          <w:rFonts w:ascii="Roboto" w:eastAsia="Times New Roman" w:hAnsi="Roboto" w:cs="Times New Roman"/>
          <w:color w:val="D0011B"/>
          <w:kern w:val="0"/>
          <w:sz w:val="24"/>
          <w:szCs w:val="24"/>
          <w14:ligatures w14:val="none"/>
        </w:rPr>
        <w:t>*</w:t>
      </w:r>
    </w:p>
    <w:p w14:paraId="0079312C" w14:textId="446020DA" w:rsidR="006C4748" w:rsidRPr="006C4748" w:rsidRDefault="006C4748" w:rsidP="006C4748">
      <w:pPr>
        <w:shd w:val="clear" w:color="auto" w:fill="FFFFFF"/>
        <w:spacing w:before="240" w:after="0" w:line="240" w:lineRule="auto"/>
        <w:rPr>
          <w:rFonts w:ascii="Roboto" w:eastAsia="Times New Roman" w:hAnsi="Roboto" w:cs="Times New Roman"/>
          <w:color w:val="000000"/>
          <w:kern w:val="0"/>
          <w:sz w:val="24"/>
          <w:szCs w:val="24"/>
          <w14:ligatures w14:val="none"/>
        </w:rPr>
      </w:pPr>
      <w:r>
        <w:rPr>
          <w:rFonts w:ascii="Roboto" w:eastAsia="Times New Roman" w:hAnsi="Roboto" w:cs="Times New Roman"/>
          <w:noProof/>
          <w:color w:val="000000"/>
          <w:kern w:val="0"/>
          <w:sz w:val="24"/>
          <w:szCs w:val="24"/>
        </w:rPr>
        <mc:AlternateContent>
          <mc:Choice Requires="wps">
            <w:drawing>
              <wp:anchor distT="0" distB="0" distL="114300" distR="114300" simplePos="0" relativeHeight="251658241" behindDoc="0" locked="0" layoutInCell="1" allowOverlap="1" wp14:anchorId="36D92A0E" wp14:editId="5279216B">
                <wp:simplePos x="0" y="0"/>
                <wp:positionH relativeFrom="column">
                  <wp:posOffset>0</wp:posOffset>
                </wp:positionH>
                <wp:positionV relativeFrom="paragraph">
                  <wp:posOffset>0</wp:posOffset>
                </wp:positionV>
                <wp:extent cx="5444067" cy="270721"/>
                <wp:effectExtent l="0" t="0" r="23495" b="15240"/>
                <wp:wrapNone/>
                <wp:docPr id="298574354" name="Rectangle 298574354"/>
                <wp:cNvGraphicFramePr/>
                <a:graphic xmlns:a="http://schemas.openxmlformats.org/drawingml/2006/main">
                  <a:graphicData uri="http://schemas.microsoft.com/office/word/2010/wordprocessingShape">
                    <wps:wsp>
                      <wps:cNvSpPr/>
                      <wps:spPr>
                        <a:xfrm>
                          <a:off x="0" y="0"/>
                          <a:ext cx="5444067" cy="270721"/>
                        </a:xfrm>
                        <a:prstGeom prst="rect">
                          <a:avLst/>
                        </a:prstGeom>
                        <a:noFill/>
                        <a:ln>
                          <a:solidFill>
                            <a:schemeClr val="bg1">
                              <a:lumMod val="50000"/>
                            </a:schemeClr>
                          </a:solidFill>
                        </a:ln>
                      </wps:spPr>
                      <wps:style>
                        <a:lnRef idx="2">
                          <a:schemeClr val="accent1">
                            <a:shade val="15000"/>
                          </a:schemeClr>
                        </a:lnRef>
                        <a:fillRef idx="1">
                          <a:schemeClr val="accent1"/>
                        </a:fillRef>
                        <a:effectRef idx="0">
                          <a:schemeClr val="accent1"/>
                        </a:effectRef>
                        <a:fontRef idx="minor">
                          <a:schemeClr val="lt1"/>
                        </a:fontRef>
                      </wps:style>
                      <wps:txbx>
                        <w:txbxContent>
                          <w:p w14:paraId="77057916" w14:textId="5C2C7AF5" w:rsidR="00FB5706" w:rsidRPr="00FB5706" w:rsidRDefault="00FB5706" w:rsidP="00FB5706">
                            <w:pPr>
                              <w:shd w:val="clear" w:color="auto" w:fill="FFFFFF"/>
                              <w:spacing w:after="100" w:line="240" w:lineRule="auto"/>
                              <w:rPr>
                                <w:rFonts w:ascii="Roboto" w:eastAsia="Times New Roman" w:hAnsi="Roboto" w:cs="Times New Roman"/>
                                <w:color w:val="767676"/>
                                <w:kern w:val="0"/>
                                <w:sz w:val="24"/>
                                <w:szCs w:val="24"/>
                                <w14:ligatures w14:val="none"/>
                              </w:rPr>
                            </w:pPr>
                            <w:r w:rsidRPr="00FB5706">
                              <w:rPr>
                                <w:rFonts w:ascii="Roboto" w:eastAsia="Times New Roman" w:hAnsi="Roboto" w:cs="Times New Roman"/>
                                <w:color w:val="767676"/>
                                <w:kern w:val="0"/>
                                <w:sz w:val="24"/>
                                <w:szCs w:val="24"/>
                                <w14:ligatures w14:val="none"/>
                              </w:rPr>
                              <w:t>Choose new or renewal</w:t>
                            </w:r>
                            <w:r>
                              <w:rPr>
                                <w:rFonts w:ascii="Roboto" w:eastAsia="Times New Roman" w:hAnsi="Roboto" w:cs="Times New Roman"/>
                                <w:color w:val="767676"/>
                                <w:kern w:val="0"/>
                                <w:sz w:val="24"/>
                                <w:szCs w:val="24"/>
                                <w14:ligatures w14:val="none"/>
                              </w:rPr>
                              <w:t xml:space="preserve"> submission</w:t>
                            </w:r>
                            <w:r w:rsidRPr="00FB5706">
                              <w:rPr>
                                <w:rFonts w:ascii="Roboto" w:eastAsia="Times New Roman" w:hAnsi="Roboto" w:cs="Times New Roman"/>
                                <w:color w:val="767676"/>
                                <w:kern w:val="0"/>
                                <w:sz w:val="24"/>
                                <w:szCs w:val="24"/>
                                <w14:ligatures w14:val="none"/>
                              </w:rPr>
                              <w:t xml:space="preserve"> </w:t>
                            </w:r>
                          </w:p>
                          <w:p w14:paraId="72441527" w14:textId="3F25F397" w:rsidR="006C4748" w:rsidRPr="006C4748" w:rsidRDefault="006C4748" w:rsidP="006C4748"/>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6D92A0E" id="Rectangle 298574354" o:spid="_x0000_s1026" style="position:absolute;margin-left:0;margin-top:0;width:428.65pt;height:21.3pt;z-index:25165824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" filled="f" strokecolor="#7f7f7f [1612]" strokeweight="1pt">
                <v:textbox>
                  <w:txbxContent>
                    <w:p w14:paraId="77057916" w14:textId="5C2C7AF5" w:rsidR="00FB5706" w:rsidRPr="00FB5706" w:rsidRDefault="00FB5706" w:rsidP="00FB5706">
                      <w:pPr>
                        <w:shd w:val="clear" w:color="auto" w:fill="FFFFFF"/>
                        <w:spacing w:after="100" w:line="240" w:lineRule="auto"/>
                        <w:rPr>
                          <w:rFonts w:ascii="Roboto" w:eastAsia="Times New Roman" w:hAnsi="Roboto" w:cs="Times New Roman"/>
                          <w:color w:val="767676"/>
                          <w:kern w:val="0"/>
                          <w:sz w:val="24"/>
                          <w:szCs w:val="24"/>
                          <w14:ligatures w14:val="none"/>
                        </w:rPr>
                      </w:pPr>
                      <w:r w:rsidRPr="00FB5706">
                        <w:rPr>
                          <w:rFonts w:ascii="Roboto" w:eastAsia="Times New Roman" w:hAnsi="Roboto" w:cs="Times New Roman"/>
                          <w:color w:val="767676"/>
                          <w:kern w:val="0"/>
                          <w:sz w:val="24"/>
                          <w:szCs w:val="24"/>
                          <w14:ligatures w14:val="none"/>
                        </w:rPr>
                        <w:t>Choose new or renewal</w:t>
                      </w:r>
                      <w:r>
                        <w:rPr>
                          <w:rFonts w:ascii="Roboto" w:eastAsia="Times New Roman" w:hAnsi="Roboto" w:cs="Times New Roman"/>
                          <w:color w:val="767676"/>
                          <w:kern w:val="0"/>
                          <w:sz w:val="24"/>
                          <w:szCs w:val="24"/>
                          <w14:ligatures w14:val="none"/>
                        </w:rPr>
                        <w:t xml:space="preserve"> submission</w:t>
                      </w:r>
                      <w:r w:rsidRPr="00FB5706">
                        <w:rPr>
                          <w:rFonts w:ascii="Roboto" w:eastAsia="Times New Roman" w:hAnsi="Roboto" w:cs="Times New Roman"/>
                          <w:color w:val="767676"/>
                          <w:kern w:val="0"/>
                          <w:sz w:val="24"/>
                          <w:szCs w:val="24"/>
                          <w14:ligatures w14:val="none"/>
                        </w:rPr>
                        <w:t xml:space="preserve"> </w:t>
                      </w:r>
                    </w:p>
                    <w:p w14:paraId="72441527" w14:textId="3F25F397" w:rsidR="006C4748" w:rsidRPr="006C4748" w:rsidRDefault="006C4748" w:rsidP="006C4748"/>
                  </w:txbxContent>
                </v:textbox>
              </v:rect>
            </w:pict>
          </mc:Fallback>
        </mc:AlternateContent>
      </w:r>
    </w:p>
    <w:p w14:paraId="0EEEB795" w14:textId="77777777" w:rsidR="00FB5706" w:rsidRDefault="00FB5706" w:rsidP="006C4748">
      <w:pPr>
        <w:shd w:val="clear" w:color="auto" w:fill="FFFFFF"/>
        <w:spacing w:after="90" w:line="240" w:lineRule="auto"/>
        <w:outlineLvl w:val="1"/>
        <w:rPr>
          <w:rFonts w:ascii="Roboto" w:eastAsia="Times New Roman" w:hAnsi="Roboto" w:cs="Times New Roman"/>
          <w:color w:val="161616"/>
          <w:kern w:val="0"/>
          <w:sz w:val="29"/>
          <w:szCs w:val="29"/>
          <w14:ligatures w14:val="none"/>
        </w:rPr>
      </w:pPr>
    </w:p>
    <w:p w14:paraId="580143F2" w14:textId="14BF6E14" w:rsidR="006C4748" w:rsidRPr="006C4748" w:rsidRDefault="006C4748" w:rsidP="006C4748">
      <w:pPr>
        <w:shd w:val="clear" w:color="auto" w:fill="FFFFFF"/>
        <w:spacing w:after="90" w:line="240" w:lineRule="auto"/>
        <w:outlineLvl w:val="1"/>
        <w:rPr>
          <w:rFonts w:ascii="Roboto" w:eastAsia="Times New Roman" w:hAnsi="Roboto" w:cs="Times New Roman"/>
          <w:color w:val="161616"/>
          <w:kern w:val="0"/>
          <w:sz w:val="29"/>
          <w:szCs w:val="29"/>
          <w14:ligatures w14:val="none"/>
        </w:rPr>
      </w:pPr>
      <w:r w:rsidRPr="006C4748">
        <w:rPr>
          <w:rFonts w:ascii="Roboto" w:eastAsia="Times New Roman" w:hAnsi="Roboto" w:cs="Times New Roman"/>
          <w:color w:val="161616"/>
          <w:kern w:val="0"/>
          <w:sz w:val="29"/>
          <w:szCs w:val="29"/>
          <w14:ligatures w14:val="none"/>
        </w:rPr>
        <w:t>Directions</w:t>
      </w:r>
    </w:p>
    <w:p w14:paraId="43988B88" w14:textId="0A7F1022" w:rsidR="006C4748" w:rsidRPr="006C4748" w:rsidRDefault="006C4748" w:rsidP="006C4748">
      <w:pPr>
        <w:shd w:val="clear" w:color="auto" w:fill="FFFFFF"/>
        <w:spacing w:before="100" w:beforeAutospacing="1" w:after="100" w:afterAutospacing="1" w:line="240" w:lineRule="auto"/>
        <w:rPr>
          <w:rFonts w:ascii="Roboto" w:eastAsia="Times New Roman" w:hAnsi="Roboto" w:cs="Times New Roman"/>
          <w:color w:val="000000"/>
          <w:kern w:val="0"/>
          <w:sz w:val="24"/>
          <w:szCs w:val="24"/>
          <w14:ligatures w14:val="none"/>
        </w:rPr>
      </w:pPr>
      <w:r w:rsidRPr="006C4748">
        <w:rPr>
          <w:rFonts w:ascii="Roboto" w:eastAsia="Times New Roman" w:hAnsi="Roboto" w:cs="Times New Roman"/>
          <w:color w:val="000000"/>
          <w:kern w:val="0"/>
          <w:sz w:val="24"/>
          <w:szCs w:val="24"/>
          <w14:ligatures w14:val="none"/>
        </w:rPr>
        <w:t xml:space="preserve">Complete the following sections by elaborating on each of the select Principles of Good Practice in a manner that demonstrates commitment to the principle. </w:t>
      </w:r>
      <w:r w:rsidR="008701B9" w:rsidRPr="008701B9">
        <w:rPr>
          <w:rFonts w:ascii="Roboto" w:eastAsia="Times New Roman" w:hAnsi="Roboto" w:cs="Times New Roman"/>
          <w:color w:val="000000"/>
          <w:kern w:val="0"/>
          <w:sz w:val="24"/>
          <w:szCs w:val="24"/>
          <w14:ligatures w14:val="none"/>
        </w:rPr>
        <w:t xml:space="preserve">The narrative response is the </w:t>
      </w:r>
      <w:r w:rsidR="008701B9" w:rsidRPr="008701B9">
        <w:rPr>
          <w:rFonts w:ascii="Roboto" w:eastAsia="Times New Roman" w:hAnsi="Roboto" w:cs="Times New Roman"/>
          <w:b/>
          <w:bCs/>
          <w:i/>
          <w:iCs/>
          <w:color w:val="000000"/>
          <w:kern w:val="0"/>
          <w:sz w:val="24"/>
          <w:szCs w:val="24"/>
          <w14:ligatures w14:val="none"/>
        </w:rPr>
        <w:t>primary</w:t>
      </w:r>
      <w:r w:rsidR="008701B9" w:rsidRPr="008701B9">
        <w:rPr>
          <w:rFonts w:ascii="Roboto" w:eastAsia="Times New Roman" w:hAnsi="Roboto" w:cs="Times New Roman"/>
          <w:color w:val="000000"/>
          <w:kern w:val="0"/>
          <w:sz w:val="24"/>
          <w:szCs w:val="24"/>
          <w14:ligatures w14:val="none"/>
        </w:rPr>
        <w:t xml:space="preserve"> response. Supplemental documents, links, or other references may be submitted as </w:t>
      </w:r>
      <w:r w:rsidR="008701B9" w:rsidRPr="008701B9">
        <w:rPr>
          <w:rFonts w:ascii="Roboto" w:eastAsia="Times New Roman" w:hAnsi="Roboto" w:cs="Times New Roman"/>
          <w:b/>
          <w:bCs/>
          <w:i/>
          <w:iCs/>
          <w:color w:val="000000"/>
          <w:kern w:val="0"/>
          <w:sz w:val="24"/>
          <w:szCs w:val="24"/>
          <w14:ligatures w14:val="none"/>
        </w:rPr>
        <w:t>supporting</w:t>
      </w:r>
      <w:r w:rsidR="008701B9" w:rsidRPr="008701B9">
        <w:rPr>
          <w:rFonts w:ascii="Roboto" w:eastAsia="Times New Roman" w:hAnsi="Roboto" w:cs="Times New Roman"/>
          <w:color w:val="000000"/>
          <w:kern w:val="0"/>
          <w:sz w:val="24"/>
          <w:szCs w:val="24"/>
          <w14:ligatures w14:val="none"/>
        </w:rPr>
        <w:t xml:space="preserve"> documentation, and should be direct, concise, and clearly connected to the question. </w:t>
      </w:r>
      <w:r w:rsidRPr="006C4748">
        <w:rPr>
          <w:rFonts w:ascii="Roboto" w:eastAsia="Times New Roman" w:hAnsi="Roboto" w:cs="Times New Roman"/>
          <w:color w:val="000000"/>
          <w:kern w:val="0"/>
          <w:sz w:val="24"/>
          <w:szCs w:val="24"/>
          <w14:ligatures w14:val="none"/>
        </w:rPr>
        <w:t xml:space="preserve">Examples are provided for each </w:t>
      </w:r>
      <w:r w:rsidR="00D6545C" w:rsidRPr="006C4748">
        <w:rPr>
          <w:rFonts w:ascii="Roboto" w:eastAsia="Times New Roman" w:hAnsi="Roboto" w:cs="Times New Roman"/>
          <w:color w:val="000000"/>
          <w:kern w:val="0"/>
          <w:sz w:val="24"/>
          <w:szCs w:val="24"/>
          <w14:ligatures w14:val="none"/>
        </w:rPr>
        <w:t>principle,</w:t>
      </w:r>
      <w:r w:rsidRPr="006C4748">
        <w:rPr>
          <w:rFonts w:ascii="Roboto" w:eastAsia="Times New Roman" w:hAnsi="Roboto" w:cs="Times New Roman"/>
          <w:color w:val="000000"/>
          <w:kern w:val="0"/>
          <w:sz w:val="24"/>
          <w:szCs w:val="24"/>
          <w14:ligatures w14:val="none"/>
        </w:rPr>
        <w:t xml:space="preserve"> but the list should </w:t>
      </w:r>
      <w:r w:rsidRPr="006C4748">
        <w:rPr>
          <w:rFonts w:ascii="Roboto" w:eastAsia="Times New Roman" w:hAnsi="Roboto" w:cs="Times New Roman"/>
          <w:b/>
          <w:bCs/>
          <w:i/>
          <w:iCs/>
          <w:color w:val="000000"/>
          <w:kern w:val="0"/>
          <w:sz w:val="24"/>
          <w:szCs w:val="24"/>
          <w14:ligatures w14:val="none"/>
        </w:rPr>
        <w:t>not</w:t>
      </w:r>
      <w:r w:rsidRPr="006C4748">
        <w:rPr>
          <w:rFonts w:ascii="Roboto" w:eastAsia="Times New Roman" w:hAnsi="Roboto" w:cs="Times New Roman"/>
          <w:color w:val="000000"/>
          <w:kern w:val="0"/>
          <w:sz w:val="24"/>
          <w:szCs w:val="24"/>
          <w14:ligatures w14:val="none"/>
        </w:rPr>
        <w:t xml:space="preserve"> be considered exhaustive.</w:t>
      </w:r>
    </w:p>
    <w:p w14:paraId="4E2DBA78" w14:textId="77777777" w:rsidR="006C4748" w:rsidRPr="006C4748" w:rsidRDefault="00000000" w:rsidP="006C4748">
      <w:pPr>
        <w:shd w:val="clear" w:color="auto" w:fill="FFFFFF"/>
        <w:spacing w:after="90" w:line="240" w:lineRule="auto"/>
        <w:rPr>
          <w:rFonts w:ascii="Roboto" w:eastAsia="Times New Roman" w:hAnsi="Roboto" w:cs="Times New Roman"/>
          <w:color w:val="000000"/>
          <w:kern w:val="0"/>
          <w:sz w:val="24"/>
          <w:szCs w:val="24"/>
          <w14:ligatures w14:val="none"/>
        </w:rPr>
      </w:pPr>
      <w:r>
        <w:rPr>
          <w:rFonts w:ascii="Roboto" w:eastAsia="Times New Roman" w:hAnsi="Roboto" w:cs="Times New Roman"/>
          <w:color w:val="000000"/>
          <w:kern w:val="0"/>
          <w:sz w:val="24"/>
          <w:szCs w:val="24"/>
          <w14:ligatures w14:val="none"/>
        </w:rPr>
        <w:pict w14:anchorId="133F20B3">
          <v:rect id="_x0000_i1025" style="width:0;height:1.5pt" o:hralign="center" o:hrstd="t" o:hr="t" fillcolor="#a0a0a0" stroked="f"/>
        </w:pict>
      </w:r>
    </w:p>
    <w:p w14:paraId="4B57742C" w14:textId="77777777" w:rsidR="006C4748" w:rsidRDefault="006C4748" w:rsidP="006C4748">
      <w:pPr>
        <w:shd w:val="clear" w:color="auto" w:fill="FFFFFF"/>
        <w:spacing w:after="90" w:line="240" w:lineRule="auto"/>
        <w:rPr>
          <w:rFonts w:ascii="Roboto" w:eastAsia="Times New Roman" w:hAnsi="Roboto" w:cs="Times New Roman"/>
          <w:color w:val="D0011B"/>
          <w:kern w:val="0"/>
          <w:sz w:val="24"/>
          <w:szCs w:val="24"/>
          <w14:ligatures w14:val="none"/>
        </w:rPr>
      </w:pPr>
      <w:r w:rsidRPr="006C4748">
        <w:rPr>
          <w:rFonts w:ascii="Roboto" w:eastAsia="Times New Roman" w:hAnsi="Roboto" w:cs="Times New Roman"/>
          <w:color w:val="000000"/>
          <w:kern w:val="0"/>
          <w:sz w:val="24"/>
          <w:szCs w:val="24"/>
          <w14:ligatures w14:val="none"/>
        </w:rPr>
        <w:t xml:space="preserve">1. Provide evidence of an institutional </w:t>
      </w:r>
      <w:proofErr w:type="gramStart"/>
      <w:r w:rsidRPr="006C4748">
        <w:rPr>
          <w:rFonts w:ascii="Roboto" w:eastAsia="Times New Roman" w:hAnsi="Roboto" w:cs="Times New Roman"/>
          <w:color w:val="000000"/>
          <w:kern w:val="0"/>
          <w:sz w:val="24"/>
          <w:szCs w:val="24"/>
          <w14:ligatures w14:val="none"/>
        </w:rPr>
        <w:t>multiyear</w:t>
      </w:r>
      <w:proofErr w:type="gramEnd"/>
      <w:r w:rsidRPr="006C4748">
        <w:rPr>
          <w:rFonts w:ascii="Roboto" w:eastAsia="Times New Roman" w:hAnsi="Roboto" w:cs="Times New Roman"/>
          <w:color w:val="000000"/>
          <w:kern w:val="0"/>
          <w:sz w:val="24"/>
          <w:szCs w:val="24"/>
          <w14:ligatures w14:val="none"/>
        </w:rPr>
        <w:t xml:space="preserve"> technology plan that addresses its goals for distance education and includes provision for a robust and scalable technical infrastructure. (Planning, item 9</w:t>
      </w:r>
      <w:proofErr w:type="gramStart"/>
      <w:r w:rsidRPr="006C4748">
        <w:rPr>
          <w:rFonts w:ascii="Roboto" w:eastAsia="Times New Roman" w:hAnsi="Roboto" w:cs="Times New Roman"/>
          <w:color w:val="000000"/>
          <w:kern w:val="0"/>
          <w:sz w:val="24"/>
          <w:szCs w:val="24"/>
          <w14:ligatures w14:val="none"/>
        </w:rPr>
        <w:t>).</w:t>
      </w:r>
      <w:r w:rsidRPr="006C4748">
        <w:rPr>
          <w:rFonts w:ascii="Roboto" w:eastAsia="Times New Roman" w:hAnsi="Roboto" w:cs="Times New Roman"/>
          <w:color w:val="D0011B"/>
          <w:kern w:val="0"/>
          <w:sz w:val="24"/>
          <w:szCs w:val="24"/>
          <w14:ligatures w14:val="none"/>
        </w:rPr>
        <w:t>*</w:t>
      </w:r>
      <w:proofErr w:type="gramEnd"/>
    </w:p>
    <w:p w14:paraId="12C8A73C" w14:textId="61E0D8F8" w:rsidR="006C4748" w:rsidRPr="006C4748" w:rsidRDefault="00AD27FC" w:rsidP="006C4748">
      <w:pPr>
        <w:shd w:val="clear" w:color="auto" w:fill="FFFFFF"/>
        <w:spacing w:after="90" w:line="240" w:lineRule="auto"/>
        <w:rPr>
          <w:rFonts w:ascii="Roboto" w:eastAsia="Times New Roman" w:hAnsi="Roboto" w:cs="Times New Roman"/>
          <w:color w:val="000000"/>
          <w:kern w:val="0"/>
          <w:sz w:val="24"/>
          <w:szCs w:val="24"/>
          <w14:ligatures w14:val="none"/>
        </w:rPr>
      </w:pPr>
      <w:r>
        <w:rPr>
          <w:rFonts w:ascii="Roboto" w:eastAsia="Times New Roman" w:hAnsi="Roboto" w:cs="Times New Roman"/>
          <w:noProof/>
          <w:color w:val="000000"/>
          <w:kern w:val="0"/>
          <w:sz w:val="24"/>
          <w:szCs w:val="24"/>
        </w:rPr>
        <mc:AlternateContent>
          <mc:Choice Requires="wps">
            <w:drawing>
              <wp:inline distT="0" distB="0" distL="0" distR="0" wp14:anchorId="09F08561" wp14:editId="6B399834">
                <wp:extent cx="5842000" cy="838200"/>
                <wp:effectExtent l="0" t="0" r="25400" b="19050"/>
                <wp:docPr id="1126333183" name="Rectangle 1126333183"/>
                <wp:cNvGraphicFramePr/>
                <a:graphic xmlns:a="http://schemas.openxmlformats.org/drawingml/2006/main">
                  <a:graphicData uri="http://schemas.microsoft.com/office/word/2010/wordprocessingShape">
                    <wps:wsp>
                      <wps:cNvSpPr/>
                      <wps:spPr>
                        <a:xfrm>
                          <a:off x="0" y="0"/>
                          <a:ext cx="5842000" cy="838200"/>
                        </a:xfrm>
                        <a:prstGeom prst="rect">
                          <a:avLst/>
                        </a:prstGeom>
                        <a:noFill/>
                        <a:ln>
                          <a:solidFill>
                            <a:schemeClr val="bg1">
                              <a:lumMod val="50000"/>
                            </a:schemeClr>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rect w14:anchorId="78726DD2" id="Rectangle 1126333183" o:spid="_x0000_s1026" style="width:460pt;height:66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" filled="f" strokecolor="#7f7f7f [1612]" strokeweight="1pt">
                <w10:anchorlock/>
              </v:rect>
            </w:pict>
          </mc:Fallback>
        </mc:AlternateContent>
      </w:r>
    </w:p>
    <w:p w14:paraId="7578A57F" w14:textId="53E2B628" w:rsidR="006C4748" w:rsidRDefault="006C4748" w:rsidP="006C4748">
      <w:pPr>
        <w:shd w:val="clear" w:color="auto" w:fill="FFFFFF"/>
        <w:spacing w:after="90" w:line="240" w:lineRule="auto"/>
        <w:rPr>
          <w:rFonts w:ascii="Roboto" w:eastAsia="Times New Roman" w:hAnsi="Roboto" w:cs="Times New Roman"/>
          <w:color w:val="000000"/>
          <w:kern w:val="0"/>
          <w:sz w:val="24"/>
          <w:szCs w:val="24"/>
          <w14:ligatures w14:val="none"/>
        </w:rPr>
      </w:pPr>
    </w:p>
    <w:p w14:paraId="75108902" w14:textId="7118A0DC" w:rsidR="006C4748" w:rsidRDefault="006C4748" w:rsidP="006C4748">
      <w:pPr>
        <w:shd w:val="clear" w:color="auto" w:fill="FFFFFF"/>
        <w:spacing w:after="90" w:line="240" w:lineRule="auto"/>
        <w:rPr>
          <w:rFonts w:ascii="Roboto" w:eastAsia="Times New Roman" w:hAnsi="Roboto" w:cs="Times New Roman"/>
          <w:color w:val="000000"/>
          <w:kern w:val="0"/>
          <w:sz w:val="24"/>
          <w:szCs w:val="24"/>
          <w14:ligatures w14:val="none"/>
        </w:rPr>
      </w:pPr>
      <w:r w:rsidRPr="006C4748">
        <w:rPr>
          <w:rFonts w:ascii="Roboto" w:eastAsia="Times New Roman" w:hAnsi="Roboto" w:cs="Times New Roman"/>
          <w:color w:val="000000"/>
          <w:kern w:val="0"/>
          <w:sz w:val="24"/>
          <w:szCs w:val="24"/>
          <w14:ligatures w14:val="none"/>
        </w:rPr>
        <w:lastRenderedPageBreak/>
        <w:t>Additional supporting evidence can be provided as links below or attached in the Document Uploads section.</w:t>
      </w:r>
    </w:p>
    <w:p w14:paraId="3C935D6D" w14:textId="2A084237" w:rsidR="00746818" w:rsidRDefault="00746818" w:rsidP="006C4748">
      <w:pPr>
        <w:shd w:val="clear" w:color="auto" w:fill="FFFFFF"/>
        <w:spacing w:after="90" w:line="240" w:lineRule="auto"/>
        <w:rPr>
          <w:rFonts w:ascii="Roboto" w:eastAsia="Times New Roman" w:hAnsi="Roboto" w:cs="Times New Roman"/>
          <w:color w:val="000000"/>
          <w:kern w:val="0"/>
          <w:sz w:val="24"/>
          <w:szCs w:val="24"/>
          <w14:ligatures w14:val="none"/>
        </w:rPr>
      </w:pPr>
      <w:r>
        <w:rPr>
          <w:rFonts w:ascii="Roboto" w:eastAsia="Times New Roman" w:hAnsi="Roboto" w:cs="Times New Roman"/>
          <w:noProof/>
          <w:color w:val="000000"/>
          <w:kern w:val="0"/>
          <w:sz w:val="24"/>
          <w:szCs w:val="24"/>
        </w:rPr>
        <mc:AlternateContent>
          <mc:Choice Requires="wps">
            <w:drawing>
              <wp:anchor distT="0" distB="0" distL="114300" distR="114300" simplePos="0" relativeHeight="251658246" behindDoc="0" locked="0" layoutInCell="1" allowOverlap="1" wp14:anchorId="19E1114C" wp14:editId="21DD17DE">
                <wp:simplePos x="0" y="0"/>
                <wp:positionH relativeFrom="margin">
                  <wp:align>left</wp:align>
                </wp:positionH>
                <wp:positionV relativeFrom="paragraph">
                  <wp:posOffset>423</wp:posOffset>
                </wp:positionV>
                <wp:extent cx="5842000" cy="838200"/>
                <wp:effectExtent l="0" t="0" r="25400" b="19050"/>
                <wp:wrapNone/>
                <wp:docPr id="45721820" name="Rectangle 45721820"/>
                <wp:cNvGraphicFramePr/>
                <a:graphic xmlns:a="http://schemas.openxmlformats.org/drawingml/2006/main">
                  <a:graphicData uri="http://schemas.microsoft.com/office/word/2010/wordprocessingShape">
                    <wps:wsp>
                      <wps:cNvSpPr/>
                      <wps:spPr>
                        <a:xfrm>
                          <a:off x="0" y="0"/>
                          <a:ext cx="5842000" cy="838200"/>
                        </a:xfrm>
                        <a:prstGeom prst="rect">
                          <a:avLst/>
                        </a:prstGeom>
                        <a:noFill/>
                        <a:ln>
                          <a:solidFill>
                            <a:schemeClr val="bg1">
                              <a:lumMod val="50000"/>
                            </a:schemeClr>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89AD65F" id="Rectangle 45721820" o:spid="_x0000_s1026" style="position:absolute;margin-left:0;margin-top:.05pt;width:460pt;height:66pt;z-index:251658246;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" filled="f" strokecolor="#7f7f7f [1612]" strokeweight="1pt">
                <w10:wrap anchorx="margin"/>
              </v:rect>
            </w:pict>
          </mc:Fallback>
        </mc:AlternateContent>
      </w:r>
    </w:p>
    <w:p w14:paraId="08CF49B3" w14:textId="77777777" w:rsidR="00746818" w:rsidRPr="006C4748" w:rsidRDefault="00746818" w:rsidP="006C4748">
      <w:pPr>
        <w:shd w:val="clear" w:color="auto" w:fill="FFFFFF"/>
        <w:spacing w:after="90" w:line="240" w:lineRule="auto"/>
        <w:rPr>
          <w:rFonts w:ascii="Roboto" w:eastAsia="Times New Roman" w:hAnsi="Roboto" w:cs="Times New Roman"/>
          <w:color w:val="000000"/>
          <w:kern w:val="0"/>
          <w:sz w:val="24"/>
          <w:szCs w:val="24"/>
          <w14:ligatures w14:val="none"/>
        </w:rPr>
      </w:pPr>
    </w:p>
    <w:p w14:paraId="4A054953" w14:textId="77777777" w:rsidR="00746818" w:rsidRDefault="00746818" w:rsidP="006C4748">
      <w:pPr>
        <w:shd w:val="clear" w:color="auto" w:fill="FFFFFF"/>
        <w:spacing w:before="100" w:beforeAutospacing="1" w:after="100" w:afterAutospacing="1" w:line="240" w:lineRule="auto"/>
        <w:rPr>
          <w:rFonts w:ascii="Roboto" w:eastAsia="Times New Roman" w:hAnsi="Roboto" w:cs="Times New Roman"/>
          <w:color w:val="000000"/>
          <w:kern w:val="0"/>
          <w:sz w:val="24"/>
          <w:szCs w:val="24"/>
          <w14:ligatures w14:val="none"/>
        </w:rPr>
      </w:pPr>
    </w:p>
    <w:p w14:paraId="16650771" w14:textId="5B2C354A" w:rsidR="006C4748" w:rsidRPr="006C4748" w:rsidRDefault="006C4748" w:rsidP="006C4748">
      <w:pPr>
        <w:shd w:val="clear" w:color="auto" w:fill="FFFFFF"/>
        <w:spacing w:before="100" w:beforeAutospacing="1" w:after="100" w:afterAutospacing="1" w:line="240" w:lineRule="auto"/>
        <w:rPr>
          <w:rFonts w:ascii="Roboto" w:eastAsia="Times New Roman" w:hAnsi="Roboto" w:cs="Times New Roman"/>
          <w:color w:val="000000"/>
          <w:kern w:val="0"/>
          <w:sz w:val="24"/>
          <w:szCs w:val="24"/>
          <w14:ligatures w14:val="none"/>
        </w:rPr>
      </w:pPr>
      <w:r w:rsidRPr="006C4748">
        <w:rPr>
          <w:rFonts w:ascii="Roboto" w:eastAsia="Times New Roman" w:hAnsi="Roboto" w:cs="Times New Roman"/>
          <w:color w:val="000000"/>
          <w:kern w:val="0"/>
          <w:sz w:val="24"/>
          <w:szCs w:val="24"/>
          <w14:ligatures w14:val="none"/>
        </w:rPr>
        <w:t>Example evidence:</w:t>
      </w:r>
    </w:p>
    <w:p w14:paraId="3CDB3B50" w14:textId="77777777" w:rsidR="006C4748" w:rsidRPr="006C4748" w:rsidRDefault="006C4748" w:rsidP="006C4748">
      <w:pPr>
        <w:numPr>
          <w:ilvl w:val="0"/>
          <w:numId w:val="1"/>
        </w:numPr>
        <w:shd w:val="clear" w:color="auto" w:fill="FFFFFF"/>
        <w:spacing w:before="100" w:beforeAutospacing="1" w:after="100" w:afterAutospacing="1" w:line="240" w:lineRule="auto"/>
        <w:rPr>
          <w:rFonts w:ascii="Roboto" w:eastAsia="Times New Roman" w:hAnsi="Roboto" w:cs="Times New Roman"/>
          <w:color w:val="000000"/>
          <w:kern w:val="0"/>
          <w:sz w:val="24"/>
          <w:szCs w:val="24"/>
          <w14:ligatures w14:val="none"/>
        </w:rPr>
      </w:pPr>
      <w:r w:rsidRPr="006C4748">
        <w:rPr>
          <w:rFonts w:ascii="Roboto" w:eastAsia="Times New Roman" w:hAnsi="Roboto" w:cs="Times New Roman"/>
          <w:color w:val="000000"/>
          <w:kern w:val="0"/>
          <w:sz w:val="24"/>
          <w:szCs w:val="24"/>
          <w14:ligatures w14:val="none"/>
        </w:rPr>
        <w:t>Detailed technology roadmap that includes milestones regarding implementation of systems, expansion of online course offerings and the integration of technology into the program</w:t>
      </w:r>
    </w:p>
    <w:p w14:paraId="417F4DEB" w14:textId="77777777" w:rsidR="006C4748" w:rsidRPr="006C4748" w:rsidRDefault="006C4748" w:rsidP="006C4748">
      <w:pPr>
        <w:numPr>
          <w:ilvl w:val="0"/>
          <w:numId w:val="1"/>
        </w:numPr>
        <w:shd w:val="clear" w:color="auto" w:fill="FFFFFF"/>
        <w:spacing w:before="100" w:beforeAutospacing="1" w:after="100" w:afterAutospacing="1" w:line="240" w:lineRule="auto"/>
        <w:rPr>
          <w:rFonts w:ascii="Roboto" w:eastAsia="Times New Roman" w:hAnsi="Roboto" w:cs="Times New Roman"/>
          <w:color w:val="000000"/>
          <w:kern w:val="0"/>
          <w:sz w:val="24"/>
          <w:szCs w:val="24"/>
          <w14:ligatures w14:val="none"/>
        </w:rPr>
      </w:pPr>
      <w:r w:rsidRPr="006C4748">
        <w:rPr>
          <w:rFonts w:ascii="Roboto" w:eastAsia="Times New Roman" w:hAnsi="Roboto" w:cs="Times New Roman"/>
          <w:color w:val="000000"/>
          <w:kern w:val="0"/>
          <w:sz w:val="24"/>
          <w:szCs w:val="24"/>
          <w14:ligatures w14:val="none"/>
        </w:rPr>
        <w:t>Budget line items allocating funding for IT infrastructure, upgrades, training, and support</w:t>
      </w:r>
    </w:p>
    <w:p w14:paraId="4BDD12C0" w14:textId="77777777" w:rsidR="006C4748" w:rsidRPr="006C4748" w:rsidRDefault="006C4748" w:rsidP="006C4748">
      <w:pPr>
        <w:numPr>
          <w:ilvl w:val="0"/>
          <w:numId w:val="1"/>
        </w:numPr>
        <w:shd w:val="clear" w:color="auto" w:fill="FFFFFF"/>
        <w:spacing w:before="100" w:beforeAutospacing="1" w:after="100" w:afterAutospacing="1" w:line="240" w:lineRule="auto"/>
        <w:rPr>
          <w:rFonts w:ascii="Roboto" w:eastAsia="Times New Roman" w:hAnsi="Roboto" w:cs="Times New Roman"/>
          <w:color w:val="000000"/>
          <w:kern w:val="0"/>
          <w:sz w:val="24"/>
          <w:szCs w:val="24"/>
          <w14:ligatures w14:val="none"/>
        </w:rPr>
      </w:pPr>
      <w:r w:rsidRPr="006C4748">
        <w:rPr>
          <w:rFonts w:ascii="Roboto" w:eastAsia="Times New Roman" w:hAnsi="Roboto" w:cs="Times New Roman"/>
          <w:color w:val="000000"/>
          <w:kern w:val="0"/>
          <w:sz w:val="24"/>
          <w:szCs w:val="24"/>
          <w14:ligatures w14:val="none"/>
        </w:rPr>
        <w:t>Staff Development plan focused on technology and online course management</w:t>
      </w:r>
    </w:p>
    <w:p w14:paraId="7B253C8B" w14:textId="77777777" w:rsidR="006C4748" w:rsidRPr="006C4748" w:rsidRDefault="006C4748" w:rsidP="006C4748">
      <w:pPr>
        <w:numPr>
          <w:ilvl w:val="0"/>
          <w:numId w:val="1"/>
        </w:numPr>
        <w:shd w:val="clear" w:color="auto" w:fill="FFFFFF"/>
        <w:spacing w:before="100" w:beforeAutospacing="1" w:after="100" w:afterAutospacing="1" w:line="240" w:lineRule="auto"/>
        <w:rPr>
          <w:rFonts w:ascii="Roboto" w:eastAsia="Times New Roman" w:hAnsi="Roboto" w:cs="Times New Roman"/>
          <w:color w:val="000000"/>
          <w:kern w:val="0"/>
          <w:sz w:val="24"/>
          <w:szCs w:val="24"/>
          <w14:ligatures w14:val="none"/>
        </w:rPr>
      </w:pPr>
      <w:r w:rsidRPr="006C4748">
        <w:rPr>
          <w:rFonts w:ascii="Roboto" w:eastAsia="Times New Roman" w:hAnsi="Roboto" w:cs="Times New Roman"/>
          <w:color w:val="000000"/>
          <w:kern w:val="0"/>
          <w:sz w:val="24"/>
          <w:szCs w:val="24"/>
          <w14:ligatures w14:val="none"/>
        </w:rPr>
        <w:t>Outline of strategies for handling increased enrollment and course offerings</w:t>
      </w:r>
    </w:p>
    <w:p w14:paraId="5E9096CE" w14:textId="77777777" w:rsidR="006C4748" w:rsidRPr="006C4748" w:rsidRDefault="006C4748" w:rsidP="006C4748">
      <w:pPr>
        <w:numPr>
          <w:ilvl w:val="0"/>
          <w:numId w:val="1"/>
        </w:numPr>
        <w:shd w:val="clear" w:color="auto" w:fill="FFFFFF"/>
        <w:spacing w:before="100" w:beforeAutospacing="1" w:after="100" w:afterAutospacing="1" w:line="240" w:lineRule="auto"/>
        <w:rPr>
          <w:rFonts w:ascii="Roboto" w:eastAsia="Times New Roman" w:hAnsi="Roboto" w:cs="Times New Roman"/>
          <w:color w:val="000000"/>
          <w:kern w:val="0"/>
          <w:sz w:val="24"/>
          <w:szCs w:val="24"/>
          <w14:ligatures w14:val="none"/>
        </w:rPr>
      </w:pPr>
      <w:r w:rsidRPr="006C4748">
        <w:rPr>
          <w:rFonts w:ascii="Roboto" w:eastAsia="Times New Roman" w:hAnsi="Roboto" w:cs="Times New Roman"/>
          <w:color w:val="000000"/>
          <w:kern w:val="0"/>
          <w:sz w:val="24"/>
          <w:szCs w:val="24"/>
          <w14:ligatures w14:val="none"/>
        </w:rPr>
        <w:t>Projections for server capacity and network bandwidth as it would relate to increased enrollment and course offerings</w:t>
      </w:r>
    </w:p>
    <w:p w14:paraId="6BF655D8" w14:textId="77777777" w:rsidR="006C4748" w:rsidRPr="006C4748" w:rsidRDefault="006C4748" w:rsidP="006C4748">
      <w:pPr>
        <w:numPr>
          <w:ilvl w:val="0"/>
          <w:numId w:val="1"/>
        </w:numPr>
        <w:shd w:val="clear" w:color="auto" w:fill="FFFFFF"/>
        <w:spacing w:before="100" w:beforeAutospacing="1" w:after="100" w:afterAutospacing="1" w:line="240" w:lineRule="auto"/>
        <w:rPr>
          <w:rFonts w:ascii="Roboto" w:eastAsia="Times New Roman" w:hAnsi="Roboto" w:cs="Times New Roman"/>
          <w:color w:val="000000"/>
          <w:kern w:val="0"/>
          <w:sz w:val="24"/>
          <w:szCs w:val="24"/>
          <w14:ligatures w14:val="none"/>
        </w:rPr>
      </w:pPr>
      <w:r w:rsidRPr="006C4748">
        <w:rPr>
          <w:rFonts w:ascii="Roboto" w:eastAsia="Times New Roman" w:hAnsi="Roboto" w:cs="Times New Roman"/>
          <w:color w:val="000000"/>
          <w:kern w:val="0"/>
          <w:sz w:val="24"/>
          <w:szCs w:val="24"/>
          <w14:ligatures w14:val="none"/>
        </w:rPr>
        <w:t>Excerpts from comprehensive accreditation reports supporting this specific principle</w:t>
      </w:r>
    </w:p>
    <w:p w14:paraId="644826B8" w14:textId="77777777" w:rsidR="006C4748" w:rsidRDefault="006C4748" w:rsidP="006C4748">
      <w:pPr>
        <w:shd w:val="clear" w:color="auto" w:fill="FFFFFF"/>
        <w:spacing w:after="90" w:line="240" w:lineRule="auto"/>
        <w:rPr>
          <w:rFonts w:ascii="Roboto" w:eastAsia="Times New Roman" w:hAnsi="Roboto" w:cs="Times New Roman"/>
          <w:color w:val="D0011B"/>
          <w:kern w:val="0"/>
          <w:sz w:val="24"/>
          <w:szCs w:val="24"/>
          <w14:ligatures w14:val="none"/>
        </w:rPr>
      </w:pPr>
      <w:r w:rsidRPr="006C4748">
        <w:rPr>
          <w:rFonts w:ascii="Roboto" w:eastAsia="Times New Roman" w:hAnsi="Roboto" w:cs="Times New Roman"/>
          <w:color w:val="000000"/>
          <w:kern w:val="0"/>
          <w:sz w:val="24"/>
          <w:szCs w:val="24"/>
          <w14:ligatures w14:val="none"/>
        </w:rPr>
        <w:t xml:space="preserve">2. Describe planning documents where goals are explicit to increase the number of programs provided through distance education courses and programs and/or the number of students to be enrolled in them. (Planning, item </w:t>
      </w:r>
      <w:proofErr w:type="gramStart"/>
      <w:r w:rsidRPr="006C4748">
        <w:rPr>
          <w:rFonts w:ascii="Roboto" w:eastAsia="Times New Roman" w:hAnsi="Roboto" w:cs="Times New Roman"/>
          <w:color w:val="000000"/>
          <w:kern w:val="0"/>
          <w:sz w:val="24"/>
          <w:szCs w:val="24"/>
          <w14:ligatures w14:val="none"/>
        </w:rPr>
        <w:t>11)</w:t>
      </w:r>
      <w:r w:rsidRPr="006C4748">
        <w:rPr>
          <w:rFonts w:ascii="Roboto" w:eastAsia="Times New Roman" w:hAnsi="Roboto" w:cs="Times New Roman"/>
          <w:color w:val="D0011B"/>
          <w:kern w:val="0"/>
          <w:sz w:val="24"/>
          <w:szCs w:val="24"/>
          <w14:ligatures w14:val="none"/>
        </w:rPr>
        <w:t>*</w:t>
      </w:r>
      <w:proofErr w:type="gramEnd"/>
    </w:p>
    <w:p w14:paraId="6B61525D" w14:textId="0FA1A4A3" w:rsidR="00A52831" w:rsidRPr="006C4748" w:rsidRDefault="00A52831" w:rsidP="006C4748">
      <w:pPr>
        <w:shd w:val="clear" w:color="auto" w:fill="FFFFFF"/>
        <w:spacing w:after="90" w:line="240" w:lineRule="auto"/>
        <w:rPr>
          <w:rFonts w:ascii="Roboto" w:eastAsia="Times New Roman" w:hAnsi="Roboto" w:cs="Times New Roman"/>
          <w:color w:val="000000"/>
          <w:kern w:val="0"/>
          <w:sz w:val="24"/>
          <w:szCs w:val="24"/>
          <w14:ligatures w14:val="none"/>
        </w:rPr>
      </w:pPr>
      <w:r>
        <w:rPr>
          <w:rFonts w:ascii="Roboto" w:eastAsia="Times New Roman" w:hAnsi="Roboto" w:cs="Times New Roman"/>
          <w:noProof/>
          <w:color w:val="000000"/>
          <w:kern w:val="0"/>
          <w:sz w:val="24"/>
          <w:szCs w:val="24"/>
        </w:rPr>
        <mc:AlternateContent>
          <mc:Choice Requires="wps">
            <w:drawing>
              <wp:anchor distT="0" distB="0" distL="114300" distR="114300" simplePos="0" relativeHeight="251658247" behindDoc="0" locked="0" layoutInCell="1" allowOverlap="1" wp14:anchorId="4735B597" wp14:editId="256D4804">
                <wp:simplePos x="0" y="0"/>
                <wp:positionH relativeFrom="column">
                  <wp:posOffset>0</wp:posOffset>
                </wp:positionH>
                <wp:positionV relativeFrom="paragraph">
                  <wp:posOffset>-635</wp:posOffset>
                </wp:positionV>
                <wp:extent cx="5842000" cy="830580"/>
                <wp:effectExtent l="0" t="0" r="25400" b="26670"/>
                <wp:wrapNone/>
                <wp:docPr id="2031450163" name="Rectangle 2031450163"/>
                <wp:cNvGraphicFramePr/>
                <a:graphic xmlns:a="http://schemas.openxmlformats.org/drawingml/2006/main">
                  <a:graphicData uri="http://schemas.microsoft.com/office/word/2010/wordprocessingShape">
                    <wps:wsp>
                      <wps:cNvSpPr/>
                      <wps:spPr>
                        <a:xfrm>
                          <a:off x="0" y="0"/>
                          <a:ext cx="5842000" cy="830580"/>
                        </a:xfrm>
                        <a:prstGeom prst="rect">
                          <a:avLst/>
                        </a:prstGeom>
                        <a:noFill/>
                        <a:ln>
                          <a:solidFill>
                            <a:schemeClr val="bg1">
                              <a:lumMod val="50000"/>
                            </a:schemeClr>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2B00766" id="Rectangle 2031450163" o:spid="_x0000_s1026" style="position:absolute;margin-left:0;margin-top:-.05pt;width:460pt;height:65.4pt;z-index:251658247;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" filled="f" strokecolor="#7f7f7f [1612]" strokeweight="1pt"/>
            </w:pict>
          </mc:Fallback>
        </mc:AlternateContent>
      </w:r>
    </w:p>
    <w:p w14:paraId="4EF93449" w14:textId="77777777" w:rsidR="00A52831" w:rsidRDefault="00A52831" w:rsidP="006C4748">
      <w:pPr>
        <w:shd w:val="clear" w:color="auto" w:fill="FFFFFF"/>
        <w:spacing w:after="90" w:line="240" w:lineRule="auto"/>
        <w:rPr>
          <w:rFonts w:ascii="Roboto" w:eastAsia="Times New Roman" w:hAnsi="Roboto" w:cs="Times New Roman"/>
          <w:color w:val="000000"/>
          <w:kern w:val="0"/>
          <w:sz w:val="24"/>
          <w:szCs w:val="24"/>
          <w14:ligatures w14:val="none"/>
        </w:rPr>
      </w:pPr>
    </w:p>
    <w:p w14:paraId="46D0EE2D" w14:textId="77777777" w:rsidR="00A52831" w:rsidRDefault="00A52831" w:rsidP="006C4748">
      <w:pPr>
        <w:shd w:val="clear" w:color="auto" w:fill="FFFFFF"/>
        <w:spacing w:after="90" w:line="240" w:lineRule="auto"/>
        <w:rPr>
          <w:rFonts w:ascii="Roboto" w:eastAsia="Times New Roman" w:hAnsi="Roboto" w:cs="Times New Roman"/>
          <w:color w:val="000000"/>
          <w:kern w:val="0"/>
          <w:sz w:val="24"/>
          <w:szCs w:val="24"/>
          <w14:ligatures w14:val="none"/>
        </w:rPr>
      </w:pPr>
    </w:p>
    <w:p w14:paraId="456C1A25" w14:textId="77777777" w:rsidR="00A52831" w:rsidRDefault="00A52831" w:rsidP="006C4748">
      <w:pPr>
        <w:shd w:val="clear" w:color="auto" w:fill="FFFFFF"/>
        <w:spacing w:after="90" w:line="240" w:lineRule="auto"/>
        <w:rPr>
          <w:rFonts w:ascii="Roboto" w:eastAsia="Times New Roman" w:hAnsi="Roboto" w:cs="Times New Roman"/>
          <w:color w:val="000000"/>
          <w:kern w:val="0"/>
          <w:sz w:val="24"/>
          <w:szCs w:val="24"/>
          <w14:ligatures w14:val="none"/>
        </w:rPr>
      </w:pPr>
    </w:p>
    <w:p w14:paraId="61F680EA" w14:textId="77777777" w:rsidR="00A52831" w:rsidRDefault="00A52831" w:rsidP="006C4748">
      <w:pPr>
        <w:shd w:val="clear" w:color="auto" w:fill="FFFFFF"/>
        <w:spacing w:after="90" w:line="240" w:lineRule="auto"/>
        <w:rPr>
          <w:rFonts w:ascii="Roboto" w:eastAsia="Times New Roman" w:hAnsi="Roboto" w:cs="Times New Roman"/>
          <w:color w:val="000000"/>
          <w:kern w:val="0"/>
          <w:sz w:val="24"/>
          <w:szCs w:val="24"/>
          <w14:ligatures w14:val="none"/>
        </w:rPr>
      </w:pPr>
    </w:p>
    <w:p w14:paraId="3F02465F" w14:textId="352AF321" w:rsidR="006C4748" w:rsidRDefault="00AD27FC" w:rsidP="006C4748">
      <w:pPr>
        <w:shd w:val="clear" w:color="auto" w:fill="FFFFFF"/>
        <w:spacing w:after="90" w:line="240" w:lineRule="auto"/>
        <w:rPr>
          <w:rFonts w:ascii="Roboto" w:eastAsia="Times New Roman" w:hAnsi="Roboto" w:cs="Times New Roman"/>
          <w:color w:val="000000"/>
          <w:kern w:val="0"/>
          <w:sz w:val="24"/>
          <w:szCs w:val="24"/>
          <w14:ligatures w14:val="none"/>
        </w:rPr>
      </w:pPr>
      <w:r>
        <w:rPr>
          <w:rFonts w:ascii="Roboto" w:eastAsia="Times New Roman" w:hAnsi="Roboto" w:cs="Times New Roman"/>
          <w:color w:val="000000"/>
          <w:kern w:val="0"/>
          <w:sz w:val="24"/>
          <w:szCs w:val="24"/>
          <w14:ligatures w14:val="none"/>
        </w:rPr>
        <w:t>A</w:t>
      </w:r>
      <w:r w:rsidR="006C4748" w:rsidRPr="006C4748">
        <w:rPr>
          <w:rFonts w:ascii="Roboto" w:eastAsia="Times New Roman" w:hAnsi="Roboto" w:cs="Times New Roman"/>
          <w:color w:val="000000"/>
          <w:kern w:val="0"/>
          <w:sz w:val="24"/>
          <w:szCs w:val="24"/>
          <w14:ligatures w14:val="none"/>
        </w:rPr>
        <w:t>dditional supporting evidence can be provided as links below or attached in the Document Uploads section.</w:t>
      </w:r>
    </w:p>
    <w:p w14:paraId="2DCA1E27" w14:textId="3DF37EE8" w:rsidR="00A52831" w:rsidRPr="006C4748" w:rsidRDefault="00A52831" w:rsidP="006C4748">
      <w:pPr>
        <w:shd w:val="clear" w:color="auto" w:fill="FFFFFF"/>
        <w:spacing w:after="90" w:line="240" w:lineRule="auto"/>
        <w:rPr>
          <w:rFonts w:ascii="Roboto" w:eastAsia="Times New Roman" w:hAnsi="Roboto" w:cs="Times New Roman"/>
          <w:color w:val="000000"/>
          <w:kern w:val="0"/>
          <w:sz w:val="24"/>
          <w:szCs w:val="24"/>
          <w14:ligatures w14:val="none"/>
        </w:rPr>
      </w:pPr>
      <w:r>
        <w:rPr>
          <w:rFonts w:ascii="Roboto" w:eastAsia="Times New Roman" w:hAnsi="Roboto" w:cs="Times New Roman"/>
          <w:noProof/>
          <w:color w:val="000000"/>
          <w:kern w:val="0"/>
          <w:sz w:val="24"/>
          <w:szCs w:val="24"/>
        </w:rPr>
        <mc:AlternateContent>
          <mc:Choice Requires="wps">
            <w:drawing>
              <wp:anchor distT="0" distB="0" distL="114300" distR="114300" simplePos="0" relativeHeight="251658248" behindDoc="0" locked="0" layoutInCell="1" allowOverlap="1" wp14:anchorId="415861B9" wp14:editId="76A9CF12">
                <wp:simplePos x="0" y="0"/>
                <wp:positionH relativeFrom="margin">
                  <wp:posOffset>0</wp:posOffset>
                </wp:positionH>
                <wp:positionV relativeFrom="paragraph">
                  <wp:posOffset>0</wp:posOffset>
                </wp:positionV>
                <wp:extent cx="5842000" cy="838200"/>
                <wp:effectExtent l="0" t="0" r="25400" b="19050"/>
                <wp:wrapNone/>
                <wp:docPr id="899152967" name="Rectangle 899152967"/>
                <wp:cNvGraphicFramePr/>
                <a:graphic xmlns:a="http://schemas.openxmlformats.org/drawingml/2006/main">
                  <a:graphicData uri="http://schemas.microsoft.com/office/word/2010/wordprocessingShape">
                    <wps:wsp>
                      <wps:cNvSpPr/>
                      <wps:spPr>
                        <a:xfrm>
                          <a:off x="0" y="0"/>
                          <a:ext cx="5842000" cy="838200"/>
                        </a:xfrm>
                        <a:prstGeom prst="rect">
                          <a:avLst/>
                        </a:prstGeom>
                        <a:noFill/>
                        <a:ln>
                          <a:solidFill>
                            <a:schemeClr val="bg1">
                              <a:lumMod val="50000"/>
                            </a:schemeClr>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87F2C89" id="Rectangle 899152967" o:spid="_x0000_s1026" style="position:absolute;margin-left:0;margin-top:0;width:460pt;height:66pt;z-index:25165824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" filled="f" strokecolor="#7f7f7f [1612]" strokeweight="1pt">
                <w10:wrap anchorx="margin"/>
              </v:rect>
            </w:pict>
          </mc:Fallback>
        </mc:AlternateContent>
      </w:r>
    </w:p>
    <w:p w14:paraId="0D6AEC2C" w14:textId="77777777" w:rsidR="00A52831" w:rsidRDefault="00A52831" w:rsidP="006C4748">
      <w:pPr>
        <w:shd w:val="clear" w:color="auto" w:fill="FFFFFF"/>
        <w:spacing w:before="100" w:beforeAutospacing="1" w:after="100" w:afterAutospacing="1" w:line="240" w:lineRule="auto"/>
        <w:rPr>
          <w:rFonts w:ascii="Roboto" w:eastAsia="Times New Roman" w:hAnsi="Roboto" w:cs="Times New Roman"/>
          <w:color w:val="000000"/>
          <w:kern w:val="0"/>
          <w:sz w:val="24"/>
          <w:szCs w:val="24"/>
          <w14:ligatures w14:val="none"/>
        </w:rPr>
      </w:pPr>
    </w:p>
    <w:p w14:paraId="5E4C2AB0" w14:textId="77777777" w:rsidR="00A52831" w:rsidRDefault="00A52831" w:rsidP="006C4748">
      <w:pPr>
        <w:shd w:val="clear" w:color="auto" w:fill="FFFFFF"/>
        <w:spacing w:before="100" w:beforeAutospacing="1" w:after="100" w:afterAutospacing="1" w:line="240" w:lineRule="auto"/>
        <w:rPr>
          <w:rFonts w:ascii="Roboto" w:eastAsia="Times New Roman" w:hAnsi="Roboto" w:cs="Times New Roman"/>
          <w:color w:val="000000"/>
          <w:kern w:val="0"/>
          <w:sz w:val="24"/>
          <w:szCs w:val="24"/>
          <w14:ligatures w14:val="none"/>
        </w:rPr>
      </w:pPr>
    </w:p>
    <w:p w14:paraId="55528912" w14:textId="59F31A7E" w:rsidR="006C4748" w:rsidRPr="006C4748" w:rsidRDefault="006C4748" w:rsidP="006C4748">
      <w:pPr>
        <w:shd w:val="clear" w:color="auto" w:fill="FFFFFF"/>
        <w:spacing w:before="100" w:beforeAutospacing="1" w:after="100" w:afterAutospacing="1" w:line="240" w:lineRule="auto"/>
        <w:rPr>
          <w:rFonts w:ascii="Roboto" w:eastAsia="Times New Roman" w:hAnsi="Roboto" w:cs="Times New Roman"/>
          <w:color w:val="000000"/>
          <w:kern w:val="0"/>
          <w:sz w:val="24"/>
          <w:szCs w:val="24"/>
          <w14:ligatures w14:val="none"/>
        </w:rPr>
      </w:pPr>
      <w:r w:rsidRPr="006C4748">
        <w:rPr>
          <w:rFonts w:ascii="Roboto" w:eastAsia="Times New Roman" w:hAnsi="Roboto" w:cs="Times New Roman"/>
          <w:color w:val="000000"/>
          <w:kern w:val="0"/>
          <w:sz w:val="24"/>
          <w:szCs w:val="24"/>
          <w14:ligatures w14:val="none"/>
        </w:rPr>
        <w:t>Example evidence:</w:t>
      </w:r>
    </w:p>
    <w:p w14:paraId="5A615A38" w14:textId="77777777" w:rsidR="006C4748" w:rsidRPr="006C4748" w:rsidRDefault="006C4748" w:rsidP="006C4748">
      <w:pPr>
        <w:numPr>
          <w:ilvl w:val="0"/>
          <w:numId w:val="2"/>
        </w:numPr>
        <w:shd w:val="clear" w:color="auto" w:fill="FFFFFF"/>
        <w:spacing w:before="100" w:beforeAutospacing="1" w:after="100" w:afterAutospacing="1" w:line="240" w:lineRule="auto"/>
        <w:rPr>
          <w:rFonts w:ascii="Roboto" w:eastAsia="Times New Roman" w:hAnsi="Roboto" w:cs="Times New Roman"/>
          <w:color w:val="000000"/>
          <w:kern w:val="0"/>
          <w:sz w:val="24"/>
          <w:szCs w:val="24"/>
          <w14:ligatures w14:val="none"/>
        </w:rPr>
      </w:pPr>
      <w:r w:rsidRPr="006C4748">
        <w:rPr>
          <w:rFonts w:ascii="Roboto" w:eastAsia="Times New Roman" w:hAnsi="Roboto" w:cs="Times New Roman"/>
          <w:color w:val="000000"/>
          <w:kern w:val="0"/>
          <w:sz w:val="24"/>
          <w:szCs w:val="24"/>
          <w14:ligatures w14:val="none"/>
        </w:rPr>
        <w:t>Official strategic plan of the institution with information related to distance education programs</w:t>
      </w:r>
    </w:p>
    <w:p w14:paraId="63CEF8A6" w14:textId="77777777" w:rsidR="006C4748" w:rsidRPr="006C4748" w:rsidRDefault="006C4748" w:rsidP="006C4748">
      <w:pPr>
        <w:numPr>
          <w:ilvl w:val="0"/>
          <w:numId w:val="2"/>
        </w:numPr>
        <w:shd w:val="clear" w:color="auto" w:fill="FFFFFF"/>
        <w:spacing w:before="100" w:beforeAutospacing="1" w:after="100" w:afterAutospacing="1" w:line="240" w:lineRule="auto"/>
        <w:rPr>
          <w:rFonts w:ascii="Roboto" w:eastAsia="Times New Roman" w:hAnsi="Roboto" w:cs="Times New Roman"/>
          <w:color w:val="000000"/>
          <w:kern w:val="0"/>
          <w:sz w:val="24"/>
          <w:szCs w:val="24"/>
          <w14:ligatures w14:val="none"/>
        </w:rPr>
      </w:pPr>
      <w:r w:rsidRPr="006C4748">
        <w:rPr>
          <w:rFonts w:ascii="Roboto" w:eastAsia="Times New Roman" w:hAnsi="Roboto" w:cs="Times New Roman"/>
          <w:color w:val="000000"/>
          <w:kern w:val="0"/>
          <w:sz w:val="24"/>
          <w:szCs w:val="24"/>
          <w14:ligatures w14:val="none"/>
        </w:rPr>
        <w:lastRenderedPageBreak/>
        <w:t>Comprehensive list of courses and programs currently offered via distance education, indicating when courses were added to document growth</w:t>
      </w:r>
    </w:p>
    <w:p w14:paraId="1625DE23" w14:textId="77777777" w:rsidR="006C4748" w:rsidRPr="006C4748" w:rsidRDefault="006C4748" w:rsidP="006C4748">
      <w:pPr>
        <w:numPr>
          <w:ilvl w:val="0"/>
          <w:numId w:val="2"/>
        </w:numPr>
        <w:shd w:val="clear" w:color="auto" w:fill="FFFFFF"/>
        <w:spacing w:before="100" w:beforeAutospacing="1" w:after="100" w:afterAutospacing="1" w:line="240" w:lineRule="auto"/>
        <w:rPr>
          <w:rFonts w:ascii="Roboto" w:eastAsia="Times New Roman" w:hAnsi="Roboto" w:cs="Times New Roman"/>
          <w:color w:val="000000"/>
          <w:kern w:val="0"/>
          <w:sz w:val="24"/>
          <w:szCs w:val="24"/>
          <w14:ligatures w14:val="none"/>
        </w:rPr>
      </w:pPr>
      <w:r w:rsidRPr="006C4748">
        <w:rPr>
          <w:rFonts w:ascii="Roboto" w:eastAsia="Times New Roman" w:hAnsi="Roboto" w:cs="Times New Roman"/>
          <w:color w:val="000000"/>
          <w:kern w:val="0"/>
          <w:sz w:val="24"/>
          <w:szCs w:val="24"/>
          <w14:ligatures w14:val="none"/>
        </w:rPr>
        <w:t>Enrollment data showcasing trends in enrollment, retention rates and pertinent demographic information</w:t>
      </w:r>
    </w:p>
    <w:p w14:paraId="45C7926C" w14:textId="77777777" w:rsidR="006C4748" w:rsidRPr="006C4748" w:rsidRDefault="006C4748" w:rsidP="006C4748">
      <w:pPr>
        <w:numPr>
          <w:ilvl w:val="0"/>
          <w:numId w:val="2"/>
        </w:numPr>
        <w:shd w:val="clear" w:color="auto" w:fill="FFFFFF"/>
        <w:spacing w:before="100" w:beforeAutospacing="1" w:after="100" w:afterAutospacing="1" w:line="240" w:lineRule="auto"/>
        <w:rPr>
          <w:rFonts w:ascii="Roboto" w:eastAsia="Times New Roman" w:hAnsi="Roboto" w:cs="Times New Roman"/>
          <w:color w:val="000000"/>
          <w:kern w:val="0"/>
          <w:sz w:val="24"/>
          <w:szCs w:val="24"/>
          <w14:ligatures w14:val="none"/>
        </w:rPr>
      </w:pPr>
      <w:r w:rsidRPr="006C4748">
        <w:rPr>
          <w:rFonts w:ascii="Roboto" w:eastAsia="Times New Roman" w:hAnsi="Roboto" w:cs="Times New Roman"/>
          <w:color w:val="000000"/>
          <w:kern w:val="0"/>
          <w:sz w:val="24"/>
          <w:szCs w:val="24"/>
          <w14:ligatures w14:val="none"/>
        </w:rPr>
        <w:t>Plans for online teaching professional development for program faculty to showcase commitment to enhancing the quality of the distance education program.</w:t>
      </w:r>
    </w:p>
    <w:p w14:paraId="14490B6F" w14:textId="77777777" w:rsidR="006C4748" w:rsidRPr="006C4748" w:rsidRDefault="006C4748" w:rsidP="006C4748">
      <w:pPr>
        <w:numPr>
          <w:ilvl w:val="0"/>
          <w:numId w:val="2"/>
        </w:numPr>
        <w:shd w:val="clear" w:color="auto" w:fill="FFFFFF"/>
        <w:spacing w:before="100" w:beforeAutospacing="1" w:after="100" w:afterAutospacing="1" w:line="240" w:lineRule="auto"/>
        <w:rPr>
          <w:rFonts w:ascii="Roboto" w:eastAsia="Times New Roman" w:hAnsi="Roboto" w:cs="Times New Roman"/>
          <w:color w:val="000000"/>
          <w:kern w:val="0"/>
          <w:sz w:val="24"/>
          <w:szCs w:val="24"/>
          <w14:ligatures w14:val="none"/>
        </w:rPr>
      </w:pPr>
      <w:r w:rsidRPr="006C4748">
        <w:rPr>
          <w:rFonts w:ascii="Roboto" w:eastAsia="Times New Roman" w:hAnsi="Roboto" w:cs="Times New Roman"/>
          <w:color w:val="000000"/>
          <w:kern w:val="0"/>
          <w:sz w:val="24"/>
          <w:szCs w:val="24"/>
          <w14:ligatures w14:val="none"/>
        </w:rPr>
        <w:t>Excerpts from comprehensive accreditation reports supporting this specific principle</w:t>
      </w:r>
    </w:p>
    <w:p w14:paraId="51485EC4" w14:textId="77777777" w:rsidR="006C4748" w:rsidRDefault="006C4748" w:rsidP="006C4748">
      <w:pPr>
        <w:shd w:val="clear" w:color="auto" w:fill="FFFFFF"/>
        <w:spacing w:after="90" w:line="240" w:lineRule="auto"/>
        <w:rPr>
          <w:rFonts w:ascii="Roboto" w:eastAsia="Times New Roman" w:hAnsi="Roboto" w:cs="Times New Roman"/>
          <w:color w:val="D0011B"/>
          <w:kern w:val="0"/>
          <w:sz w:val="24"/>
          <w:szCs w:val="24"/>
          <w14:ligatures w14:val="none"/>
        </w:rPr>
      </w:pPr>
      <w:r w:rsidRPr="006C4748">
        <w:rPr>
          <w:rFonts w:ascii="Roboto" w:eastAsia="Times New Roman" w:hAnsi="Roboto" w:cs="Times New Roman"/>
          <w:color w:val="000000"/>
          <w:kern w:val="0"/>
          <w:sz w:val="24"/>
          <w:szCs w:val="24"/>
          <w14:ligatures w14:val="none"/>
        </w:rPr>
        <w:t xml:space="preserve">3. Describe plans for expanding distance education that also demonstrate the institution’s capacity to assure an appropriate level of quality. (Planning, item </w:t>
      </w:r>
      <w:proofErr w:type="gramStart"/>
      <w:r w:rsidRPr="006C4748">
        <w:rPr>
          <w:rFonts w:ascii="Roboto" w:eastAsia="Times New Roman" w:hAnsi="Roboto" w:cs="Times New Roman"/>
          <w:color w:val="000000"/>
          <w:kern w:val="0"/>
          <w:sz w:val="24"/>
          <w:szCs w:val="24"/>
          <w14:ligatures w14:val="none"/>
        </w:rPr>
        <w:t>13)</w:t>
      </w:r>
      <w:r w:rsidRPr="006C4748">
        <w:rPr>
          <w:rFonts w:ascii="Roboto" w:eastAsia="Times New Roman" w:hAnsi="Roboto" w:cs="Times New Roman"/>
          <w:color w:val="D0011B"/>
          <w:kern w:val="0"/>
          <w:sz w:val="24"/>
          <w:szCs w:val="24"/>
          <w14:ligatures w14:val="none"/>
        </w:rPr>
        <w:t>*</w:t>
      </w:r>
      <w:proofErr w:type="gramEnd"/>
    </w:p>
    <w:p w14:paraId="273F45E6" w14:textId="41695009" w:rsidR="00AD27FC" w:rsidRPr="006C4748" w:rsidRDefault="00AD27FC" w:rsidP="006C4748">
      <w:pPr>
        <w:shd w:val="clear" w:color="auto" w:fill="FFFFFF"/>
        <w:spacing w:after="90" w:line="240" w:lineRule="auto"/>
        <w:rPr>
          <w:rFonts w:ascii="Roboto" w:eastAsia="Times New Roman" w:hAnsi="Roboto" w:cs="Times New Roman"/>
          <w:color w:val="000000"/>
          <w:kern w:val="0"/>
          <w:sz w:val="24"/>
          <w:szCs w:val="24"/>
          <w14:ligatures w14:val="none"/>
        </w:rPr>
      </w:pPr>
      <w:r>
        <w:rPr>
          <w:rFonts w:ascii="Roboto" w:eastAsia="Times New Roman" w:hAnsi="Roboto" w:cs="Times New Roman"/>
          <w:noProof/>
          <w:color w:val="000000"/>
          <w:kern w:val="0"/>
          <w:sz w:val="24"/>
          <w:szCs w:val="24"/>
        </w:rPr>
        <mc:AlternateContent>
          <mc:Choice Requires="wps">
            <w:drawing>
              <wp:inline distT="0" distB="0" distL="0" distR="0" wp14:anchorId="00304E0D" wp14:editId="33F7424C">
                <wp:extent cx="5842000" cy="838200"/>
                <wp:effectExtent l="0" t="0" r="25400" b="19050"/>
                <wp:docPr id="1564163551" name="Rectangle 1564163551"/>
                <wp:cNvGraphicFramePr/>
                <a:graphic xmlns:a="http://schemas.openxmlformats.org/drawingml/2006/main">
                  <a:graphicData uri="http://schemas.microsoft.com/office/word/2010/wordprocessingShape">
                    <wps:wsp>
                      <wps:cNvSpPr/>
                      <wps:spPr>
                        <a:xfrm>
                          <a:off x="0" y="0"/>
                          <a:ext cx="5842000" cy="838200"/>
                        </a:xfrm>
                        <a:prstGeom prst="rect">
                          <a:avLst/>
                        </a:prstGeom>
                        <a:noFill/>
                        <a:ln>
                          <a:solidFill>
                            <a:schemeClr val="bg1">
                              <a:lumMod val="50000"/>
                            </a:schemeClr>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rect w14:anchorId="23F30283" id="Rectangle 1564163551" o:spid="_x0000_s1026" style="width:460pt;height:66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" filled="f" strokecolor="#7f7f7f [1612]" strokeweight="1pt">
                <w10:anchorlock/>
              </v:rect>
            </w:pict>
          </mc:Fallback>
        </mc:AlternateContent>
      </w:r>
    </w:p>
    <w:p w14:paraId="60685CF1" w14:textId="77777777" w:rsidR="006C4748" w:rsidRDefault="006C4748" w:rsidP="006C4748">
      <w:pPr>
        <w:shd w:val="clear" w:color="auto" w:fill="FFFFFF"/>
        <w:spacing w:after="90" w:line="240" w:lineRule="auto"/>
        <w:rPr>
          <w:rFonts w:ascii="Roboto" w:eastAsia="Times New Roman" w:hAnsi="Roboto" w:cs="Times New Roman"/>
          <w:color w:val="000000"/>
          <w:kern w:val="0"/>
          <w:sz w:val="24"/>
          <w:szCs w:val="24"/>
          <w14:ligatures w14:val="none"/>
        </w:rPr>
      </w:pPr>
      <w:r w:rsidRPr="006C4748">
        <w:rPr>
          <w:rFonts w:ascii="Roboto" w:eastAsia="Times New Roman" w:hAnsi="Roboto" w:cs="Times New Roman"/>
          <w:color w:val="000000"/>
          <w:kern w:val="0"/>
          <w:sz w:val="24"/>
          <w:szCs w:val="24"/>
          <w14:ligatures w14:val="none"/>
        </w:rPr>
        <w:t>Additional supporting evidence can be provided as links below or attached in the Document Uploads section.</w:t>
      </w:r>
    </w:p>
    <w:p w14:paraId="69BA2468" w14:textId="25138FC3" w:rsidR="00A52831" w:rsidRPr="006C4748" w:rsidRDefault="00A52831" w:rsidP="006C4748">
      <w:pPr>
        <w:shd w:val="clear" w:color="auto" w:fill="FFFFFF"/>
        <w:spacing w:after="90" w:line="240" w:lineRule="auto"/>
        <w:rPr>
          <w:rFonts w:ascii="Roboto" w:eastAsia="Times New Roman" w:hAnsi="Roboto" w:cs="Times New Roman"/>
          <w:color w:val="000000"/>
          <w:kern w:val="0"/>
          <w:sz w:val="24"/>
          <w:szCs w:val="24"/>
          <w14:ligatures w14:val="none"/>
        </w:rPr>
      </w:pPr>
      <w:r>
        <w:rPr>
          <w:rFonts w:ascii="Roboto" w:eastAsia="Times New Roman" w:hAnsi="Roboto" w:cs="Times New Roman"/>
          <w:noProof/>
          <w:color w:val="000000"/>
          <w:kern w:val="0"/>
          <w:sz w:val="24"/>
          <w:szCs w:val="24"/>
        </w:rPr>
        <mc:AlternateContent>
          <mc:Choice Requires="wps">
            <w:drawing>
              <wp:anchor distT="0" distB="0" distL="114300" distR="114300" simplePos="0" relativeHeight="251658249" behindDoc="0" locked="0" layoutInCell="1" allowOverlap="1" wp14:anchorId="7A7EE77B" wp14:editId="71834A00">
                <wp:simplePos x="0" y="0"/>
                <wp:positionH relativeFrom="margin">
                  <wp:posOffset>0</wp:posOffset>
                </wp:positionH>
                <wp:positionV relativeFrom="paragraph">
                  <wp:posOffset>-635</wp:posOffset>
                </wp:positionV>
                <wp:extent cx="5842000" cy="838200"/>
                <wp:effectExtent l="0" t="0" r="25400" b="19050"/>
                <wp:wrapNone/>
                <wp:docPr id="836100729" name="Rectangle 836100729"/>
                <wp:cNvGraphicFramePr/>
                <a:graphic xmlns:a="http://schemas.openxmlformats.org/drawingml/2006/main">
                  <a:graphicData uri="http://schemas.microsoft.com/office/word/2010/wordprocessingShape">
                    <wps:wsp>
                      <wps:cNvSpPr/>
                      <wps:spPr>
                        <a:xfrm>
                          <a:off x="0" y="0"/>
                          <a:ext cx="5842000" cy="838200"/>
                        </a:xfrm>
                        <a:prstGeom prst="rect">
                          <a:avLst/>
                        </a:prstGeom>
                        <a:noFill/>
                        <a:ln>
                          <a:solidFill>
                            <a:schemeClr val="bg1">
                              <a:lumMod val="50000"/>
                            </a:schemeClr>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89F476B" id="Rectangle 836100729" o:spid="_x0000_s1026" style="position:absolute;margin-left:0;margin-top:-.05pt;width:460pt;height:66pt;z-index:251658249;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" filled="f" strokecolor="#7f7f7f [1612]" strokeweight="1pt">
                <w10:wrap anchorx="margin"/>
              </v:rect>
            </w:pict>
          </mc:Fallback>
        </mc:AlternateContent>
      </w:r>
    </w:p>
    <w:p w14:paraId="4E60D4D8" w14:textId="77777777" w:rsidR="00A52831" w:rsidRDefault="00A52831" w:rsidP="006C4748">
      <w:pPr>
        <w:shd w:val="clear" w:color="auto" w:fill="FFFFFF"/>
        <w:spacing w:before="100" w:beforeAutospacing="1" w:after="100" w:afterAutospacing="1" w:line="240" w:lineRule="auto"/>
        <w:rPr>
          <w:rFonts w:ascii="Roboto" w:eastAsia="Times New Roman" w:hAnsi="Roboto" w:cs="Times New Roman"/>
          <w:color w:val="000000"/>
          <w:kern w:val="0"/>
          <w:sz w:val="24"/>
          <w:szCs w:val="24"/>
          <w14:ligatures w14:val="none"/>
        </w:rPr>
      </w:pPr>
    </w:p>
    <w:p w14:paraId="6246C10B" w14:textId="77777777" w:rsidR="00A52831" w:rsidRDefault="00A52831" w:rsidP="006C4748">
      <w:pPr>
        <w:shd w:val="clear" w:color="auto" w:fill="FFFFFF"/>
        <w:spacing w:before="100" w:beforeAutospacing="1" w:after="100" w:afterAutospacing="1" w:line="240" w:lineRule="auto"/>
        <w:rPr>
          <w:rFonts w:ascii="Roboto" w:eastAsia="Times New Roman" w:hAnsi="Roboto" w:cs="Times New Roman"/>
          <w:color w:val="000000"/>
          <w:kern w:val="0"/>
          <w:sz w:val="24"/>
          <w:szCs w:val="24"/>
          <w14:ligatures w14:val="none"/>
        </w:rPr>
      </w:pPr>
    </w:p>
    <w:p w14:paraId="1EC27E4B" w14:textId="73D234F6" w:rsidR="006C4748" w:rsidRPr="006C4748" w:rsidRDefault="006C4748" w:rsidP="006C4748">
      <w:pPr>
        <w:shd w:val="clear" w:color="auto" w:fill="FFFFFF"/>
        <w:spacing w:before="100" w:beforeAutospacing="1" w:after="100" w:afterAutospacing="1" w:line="240" w:lineRule="auto"/>
        <w:rPr>
          <w:rFonts w:ascii="Roboto" w:eastAsia="Times New Roman" w:hAnsi="Roboto" w:cs="Times New Roman"/>
          <w:color w:val="000000"/>
          <w:kern w:val="0"/>
          <w:sz w:val="24"/>
          <w:szCs w:val="24"/>
          <w14:ligatures w14:val="none"/>
        </w:rPr>
      </w:pPr>
      <w:r w:rsidRPr="006C4748">
        <w:rPr>
          <w:rFonts w:ascii="Roboto" w:eastAsia="Times New Roman" w:hAnsi="Roboto" w:cs="Times New Roman"/>
          <w:color w:val="000000"/>
          <w:kern w:val="0"/>
          <w:sz w:val="24"/>
          <w:szCs w:val="24"/>
          <w14:ligatures w14:val="none"/>
        </w:rPr>
        <w:t>Example evidence:</w:t>
      </w:r>
    </w:p>
    <w:p w14:paraId="2673B693" w14:textId="77777777" w:rsidR="006C4748" w:rsidRPr="006C4748" w:rsidRDefault="006C4748" w:rsidP="006C4748">
      <w:pPr>
        <w:numPr>
          <w:ilvl w:val="0"/>
          <w:numId w:val="3"/>
        </w:numPr>
        <w:shd w:val="clear" w:color="auto" w:fill="FFFFFF"/>
        <w:spacing w:before="100" w:beforeAutospacing="1" w:after="100" w:afterAutospacing="1" w:line="240" w:lineRule="auto"/>
        <w:rPr>
          <w:rFonts w:ascii="Roboto" w:eastAsia="Times New Roman" w:hAnsi="Roboto" w:cs="Times New Roman"/>
          <w:color w:val="000000"/>
          <w:kern w:val="0"/>
          <w:sz w:val="24"/>
          <w:szCs w:val="24"/>
          <w14:ligatures w14:val="none"/>
        </w:rPr>
      </w:pPr>
      <w:r w:rsidRPr="006C4748">
        <w:rPr>
          <w:rFonts w:ascii="Roboto" w:eastAsia="Times New Roman" w:hAnsi="Roboto" w:cs="Times New Roman"/>
          <w:color w:val="000000"/>
          <w:kern w:val="0"/>
          <w:sz w:val="24"/>
          <w:szCs w:val="24"/>
          <w14:ligatures w14:val="none"/>
        </w:rPr>
        <w:t>Institutional plan for the expansion of online instructional support</w:t>
      </w:r>
    </w:p>
    <w:p w14:paraId="402FE923" w14:textId="77777777" w:rsidR="006C4748" w:rsidRPr="006C4748" w:rsidRDefault="006C4748" w:rsidP="006C4748">
      <w:pPr>
        <w:numPr>
          <w:ilvl w:val="0"/>
          <w:numId w:val="3"/>
        </w:numPr>
        <w:shd w:val="clear" w:color="auto" w:fill="FFFFFF"/>
        <w:spacing w:before="100" w:beforeAutospacing="1" w:after="100" w:afterAutospacing="1" w:line="240" w:lineRule="auto"/>
        <w:rPr>
          <w:rFonts w:ascii="Roboto" w:eastAsia="Times New Roman" w:hAnsi="Roboto" w:cs="Times New Roman"/>
          <w:color w:val="000000"/>
          <w:kern w:val="0"/>
          <w:sz w:val="24"/>
          <w:szCs w:val="24"/>
          <w14:ligatures w14:val="none"/>
        </w:rPr>
      </w:pPr>
      <w:r w:rsidRPr="006C4748">
        <w:rPr>
          <w:rFonts w:ascii="Roboto" w:eastAsia="Times New Roman" w:hAnsi="Roboto" w:cs="Times New Roman"/>
          <w:color w:val="000000"/>
          <w:kern w:val="0"/>
          <w:sz w:val="24"/>
          <w:szCs w:val="24"/>
          <w14:ligatures w14:val="none"/>
        </w:rPr>
        <w:t>Institutional plan for instructional design support</w:t>
      </w:r>
    </w:p>
    <w:p w14:paraId="090FC55A" w14:textId="77777777" w:rsidR="006C4748" w:rsidRPr="006C4748" w:rsidRDefault="006C4748" w:rsidP="006C4748">
      <w:pPr>
        <w:numPr>
          <w:ilvl w:val="0"/>
          <w:numId w:val="3"/>
        </w:numPr>
        <w:shd w:val="clear" w:color="auto" w:fill="FFFFFF"/>
        <w:spacing w:before="100" w:beforeAutospacing="1" w:after="100" w:afterAutospacing="1" w:line="240" w:lineRule="auto"/>
        <w:rPr>
          <w:rFonts w:ascii="Roboto" w:eastAsia="Times New Roman" w:hAnsi="Roboto" w:cs="Times New Roman"/>
          <w:color w:val="000000"/>
          <w:kern w:val="0"/>
          <w:sz w:val="24"/>
          <w:szCs w:val="24"/>
          <w14:ligatures w14:val="none"/>
        </w:rPr>
      </w:pPr>
      <w:r w:rsidRPr="006C4748">
        <w:rPr>
          <w:rFonts w:ascii="Roboto" w:eastAsia="Times New Roman" w:hAnsi="Roboto" w:cs="Times New Roman"/>
          <w:color w:val="000000"/>
          <w:kern w:val="0"/>
          <w:sz w:val="24"/>
          <w:szCs w:val="24"/>
          <w14:ligatures w14:val="none"/>
        </w:rPr>
        <w:t>Institutional plan outlining standards utilized for distance education</w:t>
      </w:r>
    </w:p>
    <w:p w14:paraId="3D12B4CF" w14:textId="77777777" w:rsidR="006C4748" w:rsidRPr="006C4748" w:rsidRDefault="006C4748" w:rsidP="006C4748">
      <w:pPr>
        <w:numPr>
          <w:ilvl w:val="0"/>
          <w:numId w:val="3"/>
        </w:numPr>
        <w:shd w:val="clear" w:color="auto" w:fill="FFFFFF"/>
        <w:spacing w:before="100" w:beforeAutospacing="1" w:after="100" w:afterAutospacing="1" w:line="240" w:lineRule="auto"/>
        <w:rPr>
          <w:rFonts w:ascii="Roboto" w:eastAsia="Times New Roman" w:hAnsi="Roboto" w:cs="Times New Roman"/>
          <w:color w:val="000000"/>
          <w:kern w:val="0"/>
          <w:sz w:val="24"/>
          <w:szCs w:val="24"/>
          <w14:ligatures w14:val="none"/>
        </w:rPr>
      </w:pPr>
      <w:r w:rsidRPr="006C4748">
        <w:rPr>
          <w:rFonts w:ascii="Roboto" w:eastAsia="Times New Roman" w:hAnsi="Roboto" w:cs="Times New Roman"/>
          <w:color w:val="000000"/>
          <w:kern w:val="0"/>
          <w:sz w:val="24"/>
          <w:szCs w:val="24"/>
          <w14:ligatures w14:val="none"/>
        </w:rPr>
        <w:t>Explanation of faculty online teaching professional development plans</w:t>
      </w:r>
    </w:p>
    <w:p w14:paraId="11AF3C00" w14:textId="77777777" w:rsidR="006C4748" w:rsidRPr="006C4748" w:rsidRDefault="006C4748" w:rsidP="006C4748">
      <w:pPr>
        <w:numPr>
          <w:ilvl w:val="0"/>
          <w:numId w:val="3"/>
        </w:numPr>
        <w:shd w:val="clear" w:color="auto" w:fill="FFFFFF"/>
        <w:spacing w:before="100" w:beforeAutospacing="1" w:after="100" w:afterAutospacing="1" w:line="240" w:lineRule="auto"/>
        <w:rPr>
          <w:rFonts w:ascii="Roboto" w:eastAsia="Times New Roman" w:hAnsi="Roboto" w:cs="Times New Roman"/>
          <w:color w:val="000000"/>
          <w:kern w:val="0"/>
          <w:sz w:val="24"/>
          <w:szCs w:val="24"/>
          <w14:ligatures w14:val="none"/>
        </w:rPr>
      </w:pPr>
      <w:r w:rsidRPr="006C4748">
        <w:rPr>
          <w:rFonts w:ascii="Roboto" w:eastAsia="Times New Roman" w:hAnsi="Roboto" w:cs="Times New Roman"/>
          <w:color w:val="000000"/>
          <w:kern w:val="0"/>
          <w:sz w:val="24"/>
          <w:szCs w:val="24"/>
          <w14:ligatures w14:val="none"/>
        </w:rPr>
        <w:t>Excerpts from comprehensive accreditation reports supporting this specific principle</w:t>
      </w:r>
    </w:p>
    <w:p w14:paraId="0A9D7477" w14:textId="11B1F2DC" w:rsidR="006C4748" w:rsidRPr="006C4748" w:rsidRDefault="006C4748" w:rsidP="006C4748">
      <w:pPr>
        <w:shd w:val="clear" w:color="auto" w:fill="FFFFFF"/>
        <w:spacing w:after="90" w:line="240" w:lineRule="auto"/>
        <w:rPr>
          <w:rFonts w:ascii="Roboto" w:eastAsia="Times New Roman" w:hAnsi="Roboto" w:cs="Times New Roman"/>
          <w:color w:val="000000"/>
          <w:kern w:val="0"/>
          <w:sz w:val="24"/>
          <w:szCs w:val="24"/>
          <w14:ligatures w14:val="none"/>
        </w:rPr>
      </w:pPr>
    </w:p>
    <w:p w14:paraId="5589B001" w14:textId="77777777" w:rsidR="006C4748" w:rsidRDefault="006C4748" w:rsidP="006C4748">
      <w:pPr>
        <w:shd w:val="clear" w:color="auto" w:fill="FFFFFF"/>
        <w:spacing w:after="90" w:line="240" w:lineRule="auto"/>
        <w:rPr>
          <w:rFonts w:ascii="Roboto" w:eastAsia="Times New Roman" w:hAnsi="Roboto" w:cs="Times New Roman"/>
          <w:color w:val="D0011B"/>
          <w:kern w:val="0"/>
          <w:sz w:val="24"/>
          <w:szCs w:val="24"/>
          <w14:ligatures w14:val="none"/>
        </w:rPr>
      </w:pPr>
      <w:r w:rsidRPr="006C4748">
        <w:rPr>
          <w:rFonts w:ascii="Roboto" w:eastAsia="Times New Roman" w:hAnsi="Roboto" w:cs="Times New Roman"/>
          <w:color w:val="000000"/>
          <w:kern w:val="0"/>
          <w:sz w:val="24"/>
          <w:szCs w:val="24"/>
          <w14:ligatures w14:val="none"/>
        </w:rPr>
        <w:t xml:space="preserve">4. Provide the institution’s policies on academic integrity including explicit references to online learning and how they are discussed during orientation for distance education students. (Curriculum &amp; Instruction, item </w:t>
      </w:r>
      <w:proofErr w:type="gramStart"/>
      <w:r w:rsidRPr="006C4748">
        <w:rPr>
          <w:rFonts w:ascii="Roboto" w:eastAsia="Times New Roman" w:hAnsi="Roboto" w:cs="Times New Roman"/>
          <w:color w:val="000000"/>
          <w:kern w:val="0"/>
          <w:sz w:val="24"/>
          <w:szCs w:val="24"/>
          <w14:ligatures w14:val="none"/>
        </w:rPr>
        <w:t>13)</w:t>
      </w:r>
      <w:r w:rsidRPr="006C4748">
        <w:rPr>
          <w:rFonts w:ascii="Roboto" w:eastAsia="Times New Roman" w:hAnsi="Roboto" w:cs="Times New Roman"/>
          <w:color w:val="D0011B"/>
          <w:kern w:val="0"/>
          <w:sz w:val="24"/>
          <w:szCs w:val="24"/>
          <w14:ligatures w14:val="none"/>
        </w:rPr>
        <w:t>*</w:t>
      </w:r>
      <w:proofErr w:type="gramEnd"/>
    </w:p>
    <w:p w14:paraId="58C305F9" w14:textId="4CC913F2" w:rsidR="00AD27FC" w:rsidRPr="006C4748" w:rsidRDefault="00AD27FC" w:rsidP="006C4748">
      <w:pPr>
        <w:shd w:val="clear" w:color="auto" w:fill="FFFFFF"/>
        <w:spacing w:after="90" w:line="240" w:lineRule="auto"/>
        <w:rPr>
          <w:rFonts w:ascii="Roboto" w:eastAsia="Times New Roman" w:hAnsi="Roboto" w:cs="Times New Roman"/>
          <w:color w:val="000000"/>
          <w:kern w:val="0"/>
          <w:sz w:val="24"/>
          <w:szCs w:val="24"/>
          <w14:ligatures w14:val="none"/>
        </w:rPr>
      </w:pPr>
      <w:r>
        <w:rPr>
          <w:rFonts w:ascii="Roboto" w:eastAsia="Times New Roman" w:hAnsi="Roboto" w:cs="Times New Roman"/>
          <w:noProof/>
          <w:color w:val="000000"/>
          <w:kern w:val="0"/>
          <w:sz w:val="24"/>
          <w:szCs w:val="24"/>
        </w:rPr>
        <w:lastRenderedPageBreak/>
        <mc:AlternateContent>
          <mc:Choice Requires="wps">
            <w:drawing>
              <wp:inline distT="0" distB="0" distL="0" distR="0" wp14:anchorId="590F19BB" wp14:editId="69DDE833">
                <wp:extent cx="5842000" cy="838200"/>
                <wp:effectExtent l="0" t="0" r="25400" b="19050"/>
                <wp:docPr id="1939644408" name="Rectangle 1939644408"/>
                <wp:cNvGraphicFramePr/>
                <a:graphic xmlns:a="http://schemas.openxmlformats.org/drawingml/2006/main">
                  <a:graphicData uri="http://schemas.microsoft.com/office/word/2010/wordprocessingShape">
                    <wps:wsp>
                      <wps:cNvSpPr/>
                      <wps:spPr>
                        <a:xfrm>
                          <a:off x="0" y="0"/>
                          <a:ext cx="5842000" cy="838200"/>
                        </a:xfrm>
                        <a:prstGeom prst="rect">
                          <a:avLst/>
                        </a:prstGeom>
                        <a:noFill/>
                        <a:ln>
                          <a:solidFill>
                            <a:schemeClr val="bg1">
                              <a:lumMod val="50000"/>
                            </a:schemeClr>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rect w14:anchorId="66E7D251" id="Rectangle 1939644408" o:spid="_x0000_s1026" style="width:460pt;height:66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" filled="f" strokecolor="#7f7f7f [1612]" strokeweight="1pt">
                <w10:anchorlock/>
              </v:rect>
            </w:pict>
          </mc:Fallback>
        </mc:AlternateContent>
      </w:r>
    </w:p>
    <w:p w14:paraId="1E31E7BD" w14:textId="77777777" w:rsidR="006C4748" w:rsidRPr="006C4748" w:rsidRDefault="006C4748" w:rsidP="006C4748">
      <w:pPr>
        <w:shd w:val="clear" w:color="auto" w:fill="FFFFFF"/>
        <w:spacing w:after="90" w:line="240" w:lineRule="auto"/>
        <w:rPr>
          <w:rFonts w:ascii="Roboto" w:eastAsia="Times New Roman" w:hAnsi="Roboto" w:cs="Times New Roman"/>
          <w:color w:val="000000"/>
          <w:kern w:val="0"/>
          <w:sz w:val="24"/>
          <w:szCs w:val="24"/>
          <w14:ligatures w14:val="none"/>
        </w:rPr>
      </w:pPr>
      <w:r w:rsidRPr="006C4748">
        <w:rPr>
          <w:rFonts w:ascii="Roboto" w:eastAsia="Times New Roman" w:hAnsi="Roboto" w:cs="Times New Roman"/>
          <w:color w:val="000000"/>
          <w:kern w:val="0"/>
          <w:sz w:val="24"/>
          <w:szCs w:val="24"/>
          <w14:ligatures w14:val="none"/>
        </w:rPr>
        <w:t>Additional supporting evidence can be provided as links below or attached in the Document Uploads section.</w:t>
      </w:r>
    </w:p>
    <w:p w14:paraId="7E4C6D45" w14:textId="26E831C3" w:rsidR="00A52831" w:rsidRDefault="00A52831" w:rsidP="006C4748">
      <w:pPr>
        <w:shd w:val="clear" w:color="auto" w:fill="FFFFFF"/>
        <w:spacing w:before="100" w:beforeAutospacing="1" w:after="100" w:afterAutospacing="1" w:line="240" w:lineRule="auto"/>
        <w:rPr>
          <w:rFonts w:ascii="Roboto" w:eastAsia="Times New Roman" w:hAnsi="Roboto" w:cs="Times New Roman"/>
          <w:color w:val="000000"/>
          <w:kern w:val="0"/>
          <w:sz w:val="24"/>
          <w:szCs w:val="24"/>
          <w14:ligatures w14:val="none"/>
        </w:rPr>
      </w:pPr>
      <w:r>
        <w:rPr>
          <w:rFonts w:ascii="Roboto" w:eastAsia="Times New Roman" w:hAnsi="Roboto" w:cs="Times New Roman"/>
          <w:noProof/>
          <w:color w:val="000000"/>
          <w:kern w:val="0"/>
          <w:sz w:val="24"/>
          <w:szCs w:val="24"/>
        </w:rPr>
        <mc:AlternateContent>
          <mc:Choice Requires="wps">
            <w:drawing>
              <wp:anchor distT="0" distB="0" distL="114300" distR="114300" simplePos="0" relativeHeight="251658250" behindDoc="0" locked="0" layoutInCell="1" allowOverlap="1" wp14:anchorId="0486A0F4" wp14:editId="3BD96F35">
                <wp:simplePos x="0" y="0"/>
                <wp:positionH relativeFrom="margin">
                  <wp:posOffset>0</wp:posOffset>
                </wp:positionH>
                <wp:positionV relativeFrom="paragraph">
                  <wp:posOffset>0</wp:posOffset>
                </wp:positionV>
                <wp:extent cx="5842000" cy="838200"/>
                <wp:effectExtent l="0" t="0" r="25400" b="19050"/>
                <wp:wrapNone/>
                <wp:docPr id="1912335519" name="Rectangle 1912335519"/>
                <wp:cNvGraphicFramePr/>
                <a:graphic xmlns:a="http://schemas.openxmlformats.org/drawingml/2006/main">
                  <a:graphicData uri="http://schemas.microsoft.com/office/word/2010/wordprocessingShape">
                    <wps:wsp>
                      <wps:cNvSpPr/>
                      <wps:spPr>
                        <a:xfrm>
                          <a:off x="0" y="0"/>
                          <a:ext cx="5842000" cy="838200"/>
                        </a:xfrm>
                        <a:prstGeom prst="rect">
                          <a:avLst/>
                        </a:prstGeom>
                        <a:noFill/>
                        <a:ln>
                          <a:solidFill>
                            <a:schemeClr val="bg1">
                              <a:lumMod val="50000"/>
                            </a:schemeClr>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C346297" id="Rectangle 1912335519" o:spid="_x0000_s1026" style="position:absolute;margin-left:0;margin-top:0;width:460pt;height:66pt;z-index:25165825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" filled="f" strokecolor="#7f7f7f [1612]" strokeweight="1pt">
                <w10:wrap anchorx="margin"/>
              </v:rect>
            </w:pict>
          </mc:Fallback>
        </mc:AlternateContent>
      </w:r>
    </w:p>
    <w:p w14:paraId="50D43162" w14:textId="77777777" w:rsidR="00A52831" w:rsidRDefault="00A52831" w:rsidP="006C4748">
      <w:pPr>
        <w:shd w:val="clear" w:color="auto" w:fill="FFFFFF"/>
        <w:spacing w:before="100" w:beforeAutospacing="1" w:after="100" w:afterAutospacing="1" w:line="240" w:lineRule="auto"/>
        <w:rPr>
          <w:rFonts w:ascii="Roboto" w:eastAsia="Times New Roman" w:hAnsi="Roboto" w:cs="Times New Roman"/>
          <w:color w:val="000000"/>
          <w:kern w:val="0"/>
          <w:sz w:val="24"/>
          <w:szCs w:val="24"/>
          <w14:ligatures w14:val="none"/>
        </w:rPr>
      </w:pPr>
    </w:p>
    <w:p w14:paraId="0BAACBCC" w14:textId="77777777" w:rsidR="00AD27FC" w:rsidRDefault="00AD27FC" w:rsidP="006C4748">
      <w:pPr>
        <w:shd w:val="clear" w:color="auto" w:fill="FFFFFF"/>
        <w:spacing w:before="100" w:beforeAutospacing="1" w:after="100" w:afterAutospacing="1" w:line="240" w:lineRule="auto"/>
        <w:rPr>
          <w:rFonts w:ascii="Roboto" w:eastAsia="Times New Roman" w:hAnsi="Roboto" w:cs="Times New Roman"/>
          <w:color w:val="000000"/>
          <w:kern w:val="0"/>
          <w:sz w:val="24"/>
          <w:szCs w:val="24"/>
          <w14:ligatures w14:val="none"/>
        </w:rPr>
      </w:pPr>
    </w:p>
    <w:p w14:paraId="7B93FB2C" w14:textId="26905F75" w:rsidR="006C4748" w:rsidRPr="006C4748" w:rsidRDefault="006C4748" w:rsidP="006C4748">
      <w:pPr>
        <w:shd w:val="clear" w:color="auto" w:fill="FFFFFF"/>
        <w:spacing w:before="100" w:beforeAutospacing="1" w:after="100" w:afterAutospacing="1" w:line="240" w:lineRule="auto"/>
        <w:rPr>
          <w:rFonts w:ascii="Roboto" w:eastAsia="Times New Roman" w:hAnsi="Roboto" w:cs="Times New Roman"/>
          <w:color w:val="000000"/>
          <w:kern w:val="0"/>
          <w:sz w:val="24"/>
          <w:szCs w:val="24"/>
          <w14:ligatures w14:val="none"/>
        </w:rPr>
      </w:pPr>
      <w:r w:rsidRPr="006C4748">
        <w:rPr>
          <w:rFonts w:ascii="Roboto" w:eastAsia="Times New Roman" w:hAnsi="Roboto" w:cs="Times New Roman"/>
          <w:color w:val="000000"/>
          <w:kern w:val="0"/>
          <w:sz w:val="24"/>
          <w:szCs w:val="24"/>
          <w14:ligatures w14:val="none"/>
        </w:rPr>
        <w:t>Example evidence:</w:t>
      </w:r>
    </w:p>
    <w:p w14:paraId="7717CC0E" w14:textId="77777777" w:rsidR="006C4748" w:rsidRPr="006C4748" w:rsidRDefault="006C4748" w:rsidP="006C4748">
      <w:pPr>
        <w:numPr>
          <w:ilvl w:val="0"/>
          <w:numId w:val="4"/>
        </w:numPr>
        <w:shd w:val="clear" w:color="auto" w:fill="FFFFFF"/>
        <w:spacing w:before="100" w:beforeAutospacing="1" w:after="100" w:afterAutospacing="1" w:line="240" w:lineRule="auto"/>
        <w:rPr>
          <w:rFonts w:ascii="Roboto" w:eastAsia="Times New Roman" w:hAnsi="Roboto" w:cs="Times New Roman"/>
          <w:color w:val="000000"/>
          <w:kern w:val="0"/>
          <w:sz w:val="24"/>
          <w:szCs w:val="24"/>
          <w14:ligatures w14:val="none"/>
        </w:rPr>
      </w:pPr>
      <w:r w:rsidRPr="006C4748">
        <w:rPr>
          <w:rFonts w:ascii="Roboto" w:eastAsia="Times New Roman" w:hAnsi="Roboto" w:cs="Times New Roman"/>
          <w:color w:val="000000"/>
          <w:kern w:val="0"/>
          <w:sz w:val="24"/>
          <w:szCs w:val="24"/>
          <w14:ligatures w14:val="none"/>
        </w:rPr>
        <w:t>Copies or links to the institution’s official academic integrity policies that mention distance education</w:t>
      </w:r>
    </w:p>
    <w:p w14:paraId="66FC25B3" w14:textId="77777777" w:rsidR="006C4748" w:rsidRPr="006C4748" w:rsidRDefault="006C4748" w:rsidP="006C4748">
      <w:pPr>
        <w:numPr>
          <w:ilvl w:val="0"/>
          <w:numId w:val="4"/>
        </w:numPr>
        <w:shd w:val="clear" w:color="auto" w:fill="FFFFFF"/>
        <w:spacing w:before="100" w:beforeAutospacing="1" w:after="100" w:afterAutospacing="1" w:line="240" w:lineRule="auto"/>
        <w:rPr>
          <w:rFonts w:ascii="Roboto" w:eastAsia="Times New Roman" w:hAnsi="Roboto" w:cs="Times New Roman"/>
          <w:color w:val="000000"/>
          <w:kern w:val="0"/>
          <w:sz w:val="24"/>
          <w:szCs w:val="24"/>
          <w14:ligatures w14:val="none"/>
        </w:rPr>
      </w:pPr>
      <w:r w:rsidRPr="006C4748">
        <w:rPr>
          <w:rFonts w:ascii="Roboto" w:eastAsia="Times New Roman" w:hAnsi="Roboto" w:cs="Times New Roman"/>
          <w:color w:val="000000"/>
          <w:kern w:val="0"/>
          <w:sz w:val="24"/>
          <w:szCs w:val="24"/>
          <w14:ligatures w14:val="none"/>
        </w:rPr>
        <w:t>Excerpts of orientation materials provided to students where academic integrity and guidelines for distance education are discussed</w:t>
      </w:r>
    </w:p>
    <w:p w14:paraId="723F4487" w14:textId="77777777" w:rsidR="006C4748" w:rsidRPr="006C4748" w:rsidRDefault="006C4748" w:rsidP="006C4748">
      <w:pPr>
        <w:numPr>
          <w:ilvl w:val="0"/>
          <w:numId w:val="4"/>
        </w:numPr>
        <w:shd w:val="clear" w:color="auto" w:fill="FFFFFF"/>
        <w:spacing w:before="100" w:beforeAutospacing="1" w:after="100" w:afterAutospacing="1" w:line="240" w:lineRule="auto"/>
        <w:rPr>
          <w:rFonts w:ascii="Roboto" w:eastAsia="Times New Roman" w:hAnsi="Roboto" w:cs="Times New Roman"/>
          <w:color w:val="000000"/>
          <w:kern w:val="0"/>
          <w:sz w:val="24"/>
          <w:szCs w:val="24"/>
          <w14:ligatures w14:val="none"/>
        </w:rPr>
      </w:pPr>
      <w:r w:rsidRPr="006C4748">
        <w:rPr>
          <w:rFonts w:ascii="Roboto" w:eastAsia="Times New Roman" w:hAnsi="Roboto" w:cs="Times New Roman"/>
          <w:color w:val="000000"/>
          <w:kern w:val="0"/>
          <w:sz w:val="24"/>
          <w:szCs w:val="24"/>
          <w14:ligatures w14:val="none"/>
        </w:rPr>
        <w:t>Documentation of training or workshops attended by faculty and staff which focus on academic integrity in the distance education setting</w:t>
      </w:r>
    </w:p>
    <w:p w14:paraId="0034DC98" w14:textId="77777777" w:rsidR="006C4748" w:rsidRPr="006C4748" w:rsidRDefault="006C4748" w:rsidP="006C4748">
      <w:pPr>
        <w:numPr>
          <w:ilvl w:val="0"/>
          <w:numId w:val="4"/>
        </w:numPr>
        <w:shd w:val="clear" w:color="auto" w:fill="FFFFFF"/>
        <w:spacing w:before="100" w:beforeAutospacing="1" w:after="100" w:afterAutospacing="1" w:line="240" w:lineRule="auto"/>
        <w:rPr>
          <w:rFonts w:ascii="Roboto" w:eastAsia="Times New Roman" w:hAnsi="Roboto" w:cs="Times New Roman"/>
          <w:color w:val="000000"/>
          <w:kern w:val="0"/>
          <w:sz w:val="24"/>
          <w:szCs w:val="24"/>
          <w14:ligatures w14:val="none"/>
        </w:rPr>
      </w:pPr>
      <w:r w:rsidRPr="006C4748">
        <w:rPr>
          <w:rFonts w:ascii="Roboto" w:eastAsia="Times New Roman" w:hAnsi="Roboto" w:cs="Times New Roman"/>
          <w:color w:val="000000"/>
          <w:kern w:val="0"/>
          <w:sz w:val="24"/>
          <w:szCs w:val="24"/>
          <w14:ligatures w14:val="none"/>
        </w:rPr>
        <w:t>Documentation outlining specific procedures for reporting and resolving academic integrity violations in online courses (This may include simple guidelines, links to live websites or flowcharts detailing the process, among other things.)</w:t>
      </w:r>
    </w:p>
    <w:p w14:paraId="06FF55EA" w14:textId="77777777" w:rsidR="006C4748" w:rsidRPr="006C4748" w:rsidRDefault="006C4748" w:rsidP="006C4748">
      <w:pPr>
        <w:numPr>
          <w:ilvl w:val="0"/>
          <w:numId w:val="4"/>
        </w:numPr>
        <w:shd w:val="clear" w:color="auto" w:fill="FFFFFF"/>
        <w:spacing w:before="100" w:beforeAutospacing="1" w:after="100" w:afterAutospacing="1" w:line="240" w:lineRule="auto"/>
        <w:rPr>
          <w:rFonts w:ascii="Roboto" w:eastAsia="Times New Roman" w:hAnsi="Roboto" w:cs="Times New Roman"/>
          <w:color w:val="000000"/>
          <w:kern w:val="0"/>
          <w:sz w:val="24"/>
          <w:szCs w:val="24"/>
          <w14:ligatures w14:val="none"/>
        </w:rPr>
      </w:pPr>
      <w:r w:rsidRPr="006C4748">
        <w:rPr>
          <w:rFonts w:ascii="Roboto" w:eastAsia="Times New Roman" w:hAnsi="Roboto" w:cs="Times New Roman"/>
          <w:color w:val="000000"/>
          <w:kern w:val="0"/>
          <w:sz w:val="24"/>
          <w:szCs w:val="24"/>
          <w14:ligatures w14:val="none"/>
        </w:rPr>
        <w:t>Excerpts from comprehensive accreditation reports supporting this specific principle</w:t>
      </w:r>
    </w:p>
    <w:p w14:paraId="0C8FA94F" w14:textId="77777777" w:rsidR="006C4748" w:rsidRPr="00AD27FC" w:rsidRDefault="006C4748" w:rsidP="006C4748">
      <w:pPr>
        <w:shd w:val="clear" w:color="auto" w:fill="FFFFFF"/>
        <w:spacing w:after="90" w:line="240" w:lineRule="auto"/>
        <w:rPr>
          <w:rFonts w:ascii="Roboto" w:eastAsia="Times New Roman" w:hAnsi="Roboto" w:cs="Times New Roman"/>
          <w:kern w:val="0"/>
          <w:sz w:val="24"/>
          <w:szCs w:val="24"/>
          <w14:ligatures w14:val="none"/>
        </w:rPr>
      </w:pPr>
      <w:r w:rsidRPr="006C4748">
        <w:rPr>
          <w:rFonts w:ascii="Roboto" w:eastAsia="Times New Roman" w:hAnsi="Roboto" w:cs="Times New Roman"/>
          <w:color w:val="000000"/>
          <w:kern w:val="0"/>
          <w:sz w:val="24"/>
          <w:szCs w:val="24"/>
          <w14:ligatures w14:val="none"/>
        </w:rPr>
        <w:t xml:space="preserve">5. Describe the process by which distance education courses and programs are evaluated on a periodic basis. (Curriculum &amp; Instruction, item </w:t>
      </w:r>
      <w:proofErr w:type="gramStart"/>
      <w:r w:rsidRPr="006C4748">
        <w:rPr>
          <w:rFonts w:ascii="Roboto" w:eastAsia="Times New Roman" w:hAnsi="Roboto" w:cs="Times New Roman"/>
          <w:color w:val="000000"/>
          <w:kern w:val="0"/>
          <w:sz w:val="24"/>
          <w:szCs w:val="24"/>
          <w14:ligatures w14:val="none"/>
        </w:rPr>
        <w:t>15</w:t>
      </w:r>
      <w:r w:rsidRPr="00AD27FC">
        <w:rPr>
          <w:rFonts w:ascii="Roboto" w:eastAsia="Times New Roman" w:hAnsi="Roboto" w:cs="Times New Roman"/>
          <w:kern w:val="0"/>
          <w:sz w:val="24"/>
          <w:szCs w:val="24"/>
          <w14:ligatures w14:val="none"/>
        </w:rPr>
        <w:t>)</w:t>
      </w:r>
      <w:r w:rsidRPr="00AD27FC">
        <w:rPr>
          <w:rFonts w:ascii="Roboto" w:eastAsia="Times New Roman" w:hAnsi="Roboto" w:cs="Times New Roman"/>
          <w:color w:val="FF0000"/>
          <w:kern w:val="0"/>
          <w:sz w:val="24"/>
          <w:szCs w:val="24"/>
          <w14:ligatures w14:val="none"/>
        </w:rPr>
        <w:t>*</w:t>
      </w:r>
      <w:proofErr w:type="gramEnd"/>
    </w:p>
    <w:p w14:paraId="15D5311F" w14:textId="17E29DFE" w:rsidR="00AD27FC" w:rsidRPr="006C4748" w:rsidRDefault="00AD27FC" w:rsidP="006C4748">
      <w:pPr>
        <w:shd w:val="clear" w:color="auto" w:fill="FFFFFF"/>
        <w:spacing w:after="90" w:line="240" w:lineRule="auto"/>
        <w:rPr>
          <w:rFonts w:ascii="Roboto" w:eastAsia="Times New Roman" w:hAnsi="Roboto" w:cs="Times New Roman"/>
          <w:color w:val="000000"/>
          <w:kern w:val="0"/>
          <w:sz w:val="24"/>
          <w:szCs w:val="24"/>
          <w14:ligatures w14:val="none"/>
        </w:rPr>
      </w:pPr>
      <w:r>
        <w:rPr>
          <w:rFonts w:ascii="Roboto" w:eastAsia="Times New Roman" w:hAnsi="Roboto" w:cs="Times New Roman"/>
          <w:noProof/>
          <w:color w:val="000000"/>
          <w:kern w:val="0"/>
          <w:sz w:val="24"/>
          <w:szCs w:val="24"/>
        </w:rPr>
        <mc:AlternateContent>
          <mc:Choice Requires="wps">
            <w:drawing>
              <wp:inline distT="0" distB="0" distL="0" distR="0" wp14:anchorId="6BD3C4E1" wp14:editId="3634E101">
                <wp:extent cx="5842000" cy="838200"/>
                <wp:effectExtent l="0" t="0" r="25400" b="19050"/>
                <wp:docPr id="815326062" name="Rectangle 815326062"/>
                <wp:cNvGraphicFramePr/>
                <a:graphic xmlns:a="http://schemas.openxmlformats.org/drawingml/2006/main">
                  <a:graphicData uri="http://schemas.microsoft.com/office/word/2010/wordprocessingShape">
                    <wps:wsp>
                      <wps:cNvSpPr/>
                      <wps:spPr>
                        <a:xfrm>
                          <a:off x="0" y="0"/>
                          <a:ext cx="5842000" cy="838200"/>
                        </a:xfrm>
                        <a:prstGeom prst="rect">
                          <a:avLst/>
                        </a:prstGeom>
                        <a:noFill/>
                        <a:ln>
                          <a:solidFill>
                            <a:schemeClr val="bg1">
                              <a:lumMod val="50000"/>
                            </a:schemeClr>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rect w14:anchorId="5429F276" id="Rectangle 815326062" o:spid="_x0000_s1026" style="width:460pt;height:66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" filled="f" strokecolor="#7f7f7f [1612]" strokeweight="1pt">
                <w10:anchorlock/>
              </v:rect>
            </w:pict>
          </mc:Fallback>
        </mc:AlternateContent>
      </w:r>
    </w:p>
    <w:p w14:paraId="7E5EFF7F" w14:textId="77777777" w:rsidR="006C4748" w:rsidRPr="006C4748" w:rsidRDefault="006C4748" w:rsidP="006C4748">
      <w:pPr>
        <w:shd w:val="clear" w:color="auto" w:fill="FFFFFF"/>
        <w:spacing w:after="90" w:line="240" w:lineRule="auto"/>
        <w:rPr>
          <w:rFonts w:ascii="Roboto" w:eastAsia="Times New Roman" w:hAnsi="Roboto" w:cs="Times New Roman"/>
          <w:color w:val="000000"/>
          <w:kern w:val="0"/>
          <w:sz w:val="24"/>
          <w:szCs w:val="24"/>
          <w14:ligatures w14:val="none"/>
        </w:rPr>
      </w:pPr>
      <w:r w:rsidRPr="006C4748">
        <w:rPr>
          <w:rFonts w:ascii="Roboto" w:eastAsia="Times New Roman" w:hAnsi="Roboto" w:cs="Times New Roman"/>
          <w:color w:val="000000"/>
          <w:kern w:val="0"/>
          <w:sz w:val="24"/>
          <w:szCs w:val="24"/>
          <w14:ligatures w14:val="none"/>
        </w:rPr>
        <w:t>Additional supporting evidence can be provided as links below or attached in the Document Uploads section.</w:t>
      </w:r>
    </w:p>
    <w:p w14:paraId="3DB222D1" w14:textId="6F9A7D20" w:rsidR="00A52831" w:rsidRDefault="00AD27FC" w:rsidP="006C4748">
      <w:pPr>
        <w:shd w:val="clear" w:color="auto" w:fill="FFFFFF"/>
        <w:spacing w:before="100" w:beforeAutospacing="1" w:after="100" w:afterAutospacing="1" w:line="240" w:lineRule="auto"/>
        <w:rPr>
          <w:rFonts w:ascii="Roboto" w:eastAsia="Times New Roman" w:hAnsi="Roboto" w:cs="Times New Roman"/>
          <w:color w:val="000000"/>
          <w:kern w:val="0"/>
          <w:sz w:val="24"/>
          <w:szCs w:val="24"/>
          <w14:ligatures w14:val="none"/>
        </w:rPr>
      </w:pPr>
      <w:r>
        <w:rPr>
          <w:rFonts w:ascii="Roboto" w:eastAsia="Times New Roman" w:hAnsi="Roboto" w:cs="Times New Roman"/>
          <w:noProof/>
          <w:color w:val="000000"/>
          <w:kern w:val="0"/>
          <w:sz w:val="24"/>
          <w:szCs w:val="24"/>
        </w:rPr>
        <w:lastRenderedPageBreak/>
        <mc:AlternateContent>
          <mc:Choice Requires="wps">
            <w:drawing>
              <wp:inline distT="0" distB="0" distL="0" distR="0" wp14:anchorId="14BF34C1" wp14:editId="06579AF8">
                <wp:extent cx="5842000" cy="838200"/>
                <wp:effectExtent l="0" t="0" r="25400" b="19050"/>
                <wp:docPr id="352919712" name="Rectangle 352919712"/>
                <wp:cNvGraphicFramePr/>
                <a:graphic xmlns:a="http://schemas.openxmlformats.org/drawingml/2006/main">
                  <a:graphicData uri="http://schemas.microsoft.com/office/word/2010/wordprocessingShape">
                    <wps:wsp>
                      <wps:cNvSpPr/>
                      <wps:spPr>
                        <a:xfrm>
                          <a:off x="0" y="0"/>
                          <a:ext cx="5842000" cy="838200"/>
                        </a:xfrm>
                        <a:prstGeom prst="rect">
                          <a:avLst/>
                        </a:prstGeom>
                        <a:noFill/>
                        <a:ln>
                          <a:solidFill>
                            <a:schemeClr val="bg1">
                              <a:lumMod val="50000"/>
                            </a:schemeClr>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rect w14:anchorId="5F0A2149" id="Rectangle 352919712" o:spid="_x0000_s1026" style="width:460pt;height:66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" filled="f" strokecolor="#7f7f7f [1612]" strokeweight="1pt">
                <w10:anchorlock/>
              </v:rect>
            </w:pict>
          </mc:Fallback>
        </mc:AlternateContent>
      </w:r>
    </w:p>
    <w:p w14:paraId="1D7CAAD8" w14:textId="44C0135E" w:rsidR="006C4748" w:rsidRPr="006C4748" w:rsidRDefault="006C4748" w:rsidP="006C4748">
      <w:pPr>
        <w:shd w:val="clear" w:color="auto" w:fill="FFFFFF"/>
        <w:spacing w:before="100" w:beforeAutospacing="1" w:after="100" w:afterAutospacing="1" w:line="240" w:lineRule="auto"/>
        <w:rPr>
          <w:rFonts w:ascii="Roboto" w:eastAsia="Times New Roman" w:hAnsi="Roboto" w:cs="Times New Roman"/>
          <w:color w:val="000000"/>
          <w:kern w:val="0"/>
          <w:sz w:val="24"/>
          <w:szCs w:val="24"/>
          <w14:ligatures w14:val="none"/>
        </w:rPr>
      </w:pPr>
      <w:r w:rsidRPr="006C4748">
        <w:rPr>
          <w:rFonts w:ascii="Roboto" w:eastAsia="Times New Roman" w:hAnsi="Roboto" w:cs="Times New Roman"/>
          <w:color w:val="000000"/>
          <w:kern w:val="0"/>
          <w:sz w:val="24"/>
          <w:szCs w:val="24"/>
          <w14:ligatures w14:val="none"/>
        </w:rPr>
        <w:t>Example evidence:</w:t>
      </w:r>
    </w:p>
    <w:p w14:paraId="52B2EF38" w14:textId="77777777" w:rsidR="006C4748" w:rsidRPr="006C4748" w:rsidRDefault="006C4748" w:rsidP="006C4748">
      <w:pPr>
        <w:numPr>
          <w:ilvl w:val="0"/>
          <w:numId w:val="5"/>
        </w:numPr>
        <w:shd w:val="clear" w:color="auto" w:fill="FFFFFF"/>
        <w:spacing w:before="100" w:beforeAutospacing="1" w:after="100" w:afterAutospacing="1" w:line="240" w:lineRule="auto"/>
        <w:rPr>
          <w:rFonts w:ascii="Roboto" w:eastAsia="Times New Roman" w:hAnsi="Roboto" w:cs="Times New Roman"/>
          <w:color w:val="000000"/>
          <w:kern w:val="0"/>
          <w:sz w:val="24"/>
          <w:szCs w:val="24"/>
          <w14:ligatures w14:val="none"/>
        </w:rPr>
      </w:pPr>
      <w:r w:rsidRPr="006C4748">
        <w:rPr>
          <w:rFonts w:ascii="Roboto" w:eastAsia="Times New Roman" w:hAnsi="Roboto" w:cs="Times New Roman"/>
          <w:color w:val="000000"/>
          <w:kern w:val="0"/>
          <w:sz w:val="24"/>
          <w:szCs w:val="24"/>
          <w14:ligatures w14:val="none"/>
        </w:rPr>
        <w:t>Summaries of online course evaluations that may include feedback from students, faculty, and instructional designers</w:t>
      </w:r>
    </w:p>
    <w:p w14:paraId="35900D83" w14:textId="77777777" w:rsidR="006C4748" w:rsidRPr="006C4748" w:rsidRDefault="006C4748" w:rsidP="006C4748">
      <w:pPr>
        <w:numPr>
          <w:ilvl w:val="0"/>
          <w:numId w:val="5"/>
        </w:numPr>
        <w:shd w:val="clear" w:color="auto" w:fill="FFFFFF"/>
        <w:spacing w:before="100" w:beforeAutospacing="1" w:after="100" w:afterAutospacing="1" w:line="240" w:lineRule="auto"/>
        <w:rPr>
          <w:rFonts w:ascii="Roboto" w:eastAsia="Times New Roman" w:hAnsi="Roboto" w:cs="Times New Roman"/>
          <w:color w:val="000000"/>
          <w:kern w:val="0"/>
          <w:sz w:val="24"/>
          <w:szCs w:val="24"/>
          <w14:ligatures w14:val="none"/>
        </w:rPr>
      </w:pPr>
      <w:r w:rsidRPr="006C4748">
        <w:rPr>
          <w:rFonts w:ascii="Roboto" w:eastAsia="Times New Roman" w:hAnsi="Roboto" w:cs="Times New Roman"/>
          <w:color w:val="000000"/>
          <w:kern w:val="0"/>
          <w:sz w:val="24"/>
          <w:szCs w:val="24"/>
          <w14:ligatures w14:val="none"/>
        </w:rPr>
        <w:t>Calendar of periodic review meetings for program assessments, curricula and standards alignment.</w:t>
      </w:r>
    </w:p>
    <w:p w14:paraId="72633015" w14:textId="77777777" w:rsidR="006C4748" w:rsidRPr="006C4748" w:rsidRDefault="006C4748" w:rsidP="006C4748">
      <w:pPr>
        <w:numPr>
          <w:ilvl w:val="0"/>
          <w:numId w:val="5"/>
        </w:numPr>
        <w:shd w:val="clear" w:color="auto" w:fill="FFFFFF"/>
        <w:spacing w:before="100" w:beforeAutospacing="1" w:after="100" w:afterAutospacing="1" w:line="240" w:lineRule="auto"/>
        <w:rPr>
          <w:rFonts w:ascii="Roboto" w:eastAsia="Times New Roman" w:hAnsi="Roboto" w:cs="Times New Roman"/>
          <w:color w:val="000000"/>
          <w:kern w:val="0"/>
          <w:sz w:val="24"/>
          <w:szCs w:val="24"/>
          <w14:ligatures w14:val="none"/>
        </w:rPr>
      </w:pPr>
      <w:r w:rsidRPr="006C4748">
        <w:rPr>
          <w:rFonts w:ascii="Roboto" w:eastAsia="Times New Roman" w:hAnsi="Roboto" w:cs="Times New Roman"/>
          <w:color w:val="000000"/>
          <w:kern w:val="0"/>
          <w:sz w:val="24"/>
          <w:szCs w:val="24"/>
          <w14:ligatures w14:val="none"/>
        </w:rPr>
        <w:t>Relevant program review data and/or the assessment plan for the online program</w:t>
      </w:r>
    </w:p>
    <w:p w14:paraId="62387922" w14:textId="77777777" w:rsidR="006C4748" w:rsidRPr="006C4748" w:rsidRDefault="006C4748" w:rsidP="006C4748">
      <w:pPr>
        <w:numPr>
          <w:ilvl w:val="0"/>
          <w:numId w:val="5"/>
        </w:numPr>
        <w:shd w:val="clear" w:color="auto" w:fill="FFFFFF"/>
        <w:spacing w:before="100" w:beforeAutospacing="1" w:after="100" w:afterAutospacing="1" w:line="240" w:lineRule="auto"/>
        <w:rPr>
          <w:rFonts w:ascii="Roboto" w:eastAsia="Times New Roman" w:hAnsi="Roboto" w:cs="Times New Roman"/>
          <w:color w:val="000000"/>
          <w:kern w:val="0"/>
          <w:sz w:val="24"/>
          <w:szCs w:val="24"/>
          <w14:ligatures w14:val="none"/>
        </w:rPr>
      </w:pPr>
      <w:r w:rsidRPr="006C4748">
        <w:rPr>
          <w:rFonts w:ascii="Roboto" w:eastAsia="Times New Roman" w:hAnsi="Roboto" w:cs="Times New Roman"/>
          <w:color w:val="000000"/>
          <w:kern w:val="0"/>
          <w:sz w:val="24"/>
          <w:szCs w:val="24"/>
          <w14:ligatures w14:val="none"/>
        </w:rPr>
        <w:t>Excerpts from comprehensive accreditation reports supporting this specific principle</w:t>
      </w:r>
    </w:p>
    <w:p w14:paraId="2B8BEF96" w14:textId="07D8A3E2" w:rsidR="006C4748" w:rsidRDefault="00AD27FC" w:rsidP="00AD27FC">
      <w:pPr>
        <w:shd w:val="clear" w:color="auto" w:fill="FFFFFF"/>
        <w:spacing w:after="90" w:line="240" w:lineRule="auto"/>
        <w:rPr>
          <w:rFonts w:ascii="Roboto" w:eastAsia="Times New Roman" w:hAnsi="Roboto" w:cs="Times New Roman"/>
          <w:color w:val="D0011B"/>
          <w:kern w:val="0"/>
          <w:sz w:val="24"/>
          <w:szCs w:val="24"/>
          <w14:ligatures w14:val="none"/>
        </w:rPr>
      </w:pPr>
      <w:r w:rsidRPr="00AD27FC">
        <w:rPr>
          <w:rFonts w:ascii="Roboto" w:eastAsia="Times New Roman" w:hAnsi="Roboto" w:cs="Times New Roman"/>
          <w:color w:val="000000"/>
          <w:kern w:val="0"/>
          <w:sz w:val="24"/>
          <w:szCs w:val="24"/>
          <w14:ligatures w14:val="none"/>
        </w:rPr>
        <w:t>6.</w:t>
      </w:r>
      <w:r w:rsidR="006C4748" w:rsidRPr="006C4748">
        <w:rPr>
          <w:rFonts w:ascii="Roboto" w:eastAsia="Times New Roman" w:hAnsi="Roboto" w:cs="Times New Roman"/>
          <w:color w:val="000000"/>
          <w:kern w:val="0"/>
          <w:sz w:val="24"/>
          <w:szCs w:val="24"/>
          <w14:ligatures w14:val="none"/>
        </w:rPr>
        <w:t xml:space="preserve"> Describe the process by which curricula delivered through distance education are benchmarked against on-ground courses and programs, if provided by the institution, or those provided by traditional institutions. (Curriculum &amp; Instruction, item </w:t>
      </w:r>
      <w:proofErr w:type="gramStart"/>
      <w:r w:rsidR="006C4748" w:rsidRPr="006C4748">
        <w:rPr>
          <w:rFonts w:ascii="Roboto" w:eastAsia="Times New Roman" w:hAnsi="Roboto" w:cs="Times New Roman"/>
          <w:color w:val="000000"/>
          <w:kern w:val="0"/>
          <w:sz w:val="24"/>
          <w:szCs w:val="24"/>
          <w14:ligatures w14:val="none"/>
        </w:rPr>
        <w:t>17)</w:t>
      </w:r>
      <w:r w:rsidR="006C4748" w:rsidRPr="006C4748">
        <w:rPr>
          <w:rFonts w:ascii="Roboto" w:eastAsia="Times New Roman" w:hAnsi="Roboto" w:cs="Times New Roman"/>
          <w:color w:val="D0011B"/>
          <w:kern w:val="0"/>
          <w:sz w:val="24"/>
          <w:szCs w:val="24"/>
          <w14:ligatures w14:val="none"/>
        </w:rPr>
        <w:t>*</w:t>
      </w:r>
      <w:proofErr w:type="gramEnd"/>
    </w:p>
    <w:p w14:paraId="53A63A8D" w14:textId="44E25C59" w:rsidR="00AD27FC" w:rsidRPr="006C4748" w:rsidRDefault="00AD27FC" w:rsidP="00AD27FC">
      <w:pPr>
        <w:shd w:val="clear" w:color="auto" w:fill="FFFFFF"/>
        <w:spacing w:after="90" w:line="240" w:lineRule="auto"/>
        <w:rPr>
          <w:rFonts w:ascii="Roboto" w:eastAsia="Times New Roman" w:hAnsi="Roboto" w:cs="Times New Roman"/>
          <w:color w:val="000000"/>
          <w:kern w:val="0"/>
          <w:sz w:val="24"/>
          <w:szCs w:val="24"/>
          <w14:ligatures w14:val="none"/>
        </w:rPr>
      </w:pPr>
      <w:r>
        <w:rPr>
          <w:rFonts w:ascii="Roboto" w:eastAsia="Times New Roman" w:hAnsi="Roboto" w:cs="Times New Roman"/>
          <w:noProof/>
          <w:color w:val="000000"/>
          <w:kern w:val="0"/>
          <w:sz w:val="24"/>
          <w:szCs w:val="24"/>
        </w:rPr>
        <mc:AlternateContent>
          <mc:Choice Requires="wps">
            <w:drawing>
              <wp:inline distT="0" distB="0" distL="0" distR="0" wp14:anchorId="3AFD985A" wp14:editId="2DCA7C41">
                <wp:extent cx="5842000" cy="838200"/>
                <wp:effectExtent l="0" t="0" r="25400" b="19050"/>
                <wp:docPr id="420093633" name="Rectangle 420093633"/>
                <wp:cNvGraphicFramePr/>
                <a:graphic xmlns:a="http://schemas.openxmlformats.org/drawingml/2006/main">
                  <a:graphicData uri="http://schemas.microsoft.com/office/word/2010/wordprocessingShape">
                    <wps:wsp>
                      <wps:cNvSpPr/>
                      <wps:spPr>
                        <a:xfrm>
                          <a:off x="0" y="0"/>
                          <a:ext cx="5842000" cy="838200"/>
                        </a:xfrm>
                        <a:prstGeom prst="rect">
                          <a:avLst/>
                        </a:prstGeom>
                        <a:noFill/>
                        <a:ln>
                          <a:solidFill>
                            <a:schemeClr val="bg1">
                              <a:lumMod val="50000"/>
                            </a:schemeClr>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rect w14:anchorId="27562012" id="Rectangle 420093633" o:spid="_x0000_s1026" style="width:460pt;height:66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" filled="f" strokecolor="#7f7f7f [1612]" strokeweight="1pt">
                <w10:anchorlock/>
              </v:rect>
            </w:pict>
          </mc:Fallback>
        </mc:AlternateContent>
      </w:r>
    </w:p>
    <w:p w14:paraId="327305FD" w14:textId="77777777" w:rsidR="006C4748" w:rsidRPr="006C4748" w:rsidRDefault="006C4748" w:rsidP="006C4748">
      <w:pPr>
        <w:shd w:val="clear" w:color="auto" w:fill="FFFFFF"/>
        <w:spacing w:after="90" w:line="240" w:lineRule="auto"/>
        <w:rPr>
          <w:rFonts w:ascii="Roboto" w:eastAsia="Times New Roman" w:hAnsi="Roboto" w:cs="Times New Roman"/>
          <w:color w:val="000000"/>
          <w:kern w:val="0"/>
          <w:sz w:val="24"/>
          <w:szCs w:val="24"/>
          <w14:ligatures w14:val="none"/>
        </w:rPr>
      </w:pPr>
      <w:r w:rsidRPr="006C4748">
        <w:rPr>
          <w:rFonts w:ascii="Roboto" w:eastAsia="Times New Roman" w:hAnsi="Roboto" w:cs="Times New Roman"/>
          <w:color w:val="000000"/>
          <w:kern w:val="0"/>
          <w:sz w:val="24"/>
          <w:szCs w:val="24"/>
          <w14:ligatures w14:val="none"/>
        </w:rPr>
        <w:t>Additional supporting evidence can be provided as links below or attached in the Document Uploads section.</w:t>
      </w:r>
    </w:p>
    <w:p w14:paraId="44EF1F0F" w14:textId="24876B93" w:rsidR="00A52831" w:rsidRDefault="00A52831" w:rsidP="006C4748">
      <w:pPr>
        <w:shd w:val="clear" w:color="auto" w:fill="FFFFFF"/>
        <w:spacing w:before="100" w:beforeAutospacing="1" w:after="100" w:afterAutospacing="1" w:line="240" w:lineRule="auto"/>
        <w:rPr>
          <w:rFonts w:ascii="Roboto" w:eastAsia="Times New Roman" w:hAnsi="Roboto" w:cs="Times New Roman"/>
          <w:color w:val="000000"/>
          <w:kern w:val="0"/>
          <w:sz w:val="24"/>
          <w:szCs w:val="24"/>
          <w14:ligatures w14:val="none"/>
        </w:rPr>
      </w:pPr>
      <w:r>
        <w:rPr>
          <w:rFonts w:ascii="Roboto" w:eastAsia="Times New Roman" w:hAnsi="Roboto" w:cs="Times New Roman"/>
          <w:noProof/>
          <w:color w:val="000000"/>
          <w:kern w:val="0"/>
          <w:sz w:val="24"/>
          <w:szCs w:val="24"/>
        </w:rPr>
        <mc:AlternateContent>
          <mc:Choice Requires="wps">
            <w:drawing>
              <wp:anchor distT="0" distB="0" distL="114300" distR="114300" simplePos="0" relativeHeight="251658252" behindDoc="0" locked="0" layoutInCell="1" allowOverlap="1" wp14:anchorId="7A36BA2B" wp14:editId="209106AC">
                <wp:simplePos x="0" y="0"/>
                <wp:positionH relativeFrom="margin">
                  <wp:posOffset>0</wp:posOffset>
                </wp:positionH>
                <wp:positionV relativeFrom="paragraph">
                  <wp:posOffset>0</wp:posOffset>
                </wp:positionV>
                <wp:extent cx="5842000" cy="838200"/>
                <wp:effectExtent l="0" t="0" r="25400" b="19050"/>
                <wp:wrapNone/>
                <wp:docPr id="868786049" name="Rectangle 868786049"/>
                <wp:cNvGraphicFramePr/>
                <a:graphic xmlns:a="http://schemas.openxmlformats.org/drawingml/2006/main">
                  <a:graphicData uri="http://schemas.microsoft.com/office/word/2010/wordprocessingShape">
                    <wps:wsp>
                      <wps:cNvSpPr/>
                      <wps:spPr>
                        <a:xfrm>
                          <a:off x="0" y="0"/>
                          <a:ext cx="5842000" cy="838200"/>
                        </a:xfrm>
                        <a:prstGeom prst="rect">
                          <a:avLst/>
                        </a:prstGeom>
                        <a:noFill/>
                        <a:ln>
                          <a:solidFill>
                            <a:schemeClr val="bg1">
                              <a:lumMod val="50000"/>
                            </a:schemeClr>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985CC37" id="Rectangle 868786049" o:spid="_x0000_s1026" style="position:absolute;margin-left:0;margin-top:0;width:460pt;height:66pt;z-index:25165825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" filled="f" strokecolor="#7f7f7f [1612]" strokeweight="1pt">
                <w10:wrap anchorx="margin"/>
              </v:rect>
            </w:pict>
          </mc:Fallback>
        </mc:AlternateContent>
      </w:r>
    </w:p>
    <w:p w14:paraId="0954FE46" w14:textId="77777777" w:rsidR="00A52831" w:rsidRDefault="00A52831" w:rsidP="006C4748">
      <w:pPr>
        <w:shd w:val="clear" w:color="auto" w:fill="FFFFFF"/>
        <w:spacing w:before="100" w:beforeAutospacing="1" w:after="100" w:afterAutospacing="1" w:line="240" w:lineRule="auto"/>
        <w:rPr>
          <w:rFonts w:ascii="Roboto" w:eastAsia="Times New Roman" w:hAnsi="Roboto" w:cs="Times New Roman"/>
          <w:color w:val="000000"/>
          <w:kern w:val="0"/>
          <w:sz w:val="24"/>
          <w:szCs w:val="24"/>
          <w14:ligatures w14:val="none"/>
        </w:rPr>
      </w:pPr>
    </w:p>
    <w:p w14:paraId="1B318A41" w14:textId="77777777" w:rsidR="00AD27FC" w:rsidRDefault="00AD27FC" w:rsidP="006C4748">
      <w:pPr>
        <w:shd w:val="clear" w:color="auto" w:fill="FFFFFF"/>
        <w:spacing w:before="100" w:beforeAutospacing="1" w:after="100" w:afterAutospacing="1" w:line="240" w:lineRule="auto"/>
        <w:rPr>
          <w:rFonts w:ascii="Roboto" w:eastAsia="Times New Roman" w:hAnsi="Roboto" w:cs="Times New Roman"/>
          <w:color w:val="000000"/>
          <w:kern w:val="0"/>
          <w:sz w:val="24"/>
          <w:szCs w:val="24"/>
          <w14:ligatures w14:val="none"/>
        </w:rPr>
      </w:pPr>
    </w:p>
    <w:p w14:paraId="01B9931B" w14:textId="3258FEBE" w:rsidR="006C4748" w:rsidRPr="006C4748" w:rsidRDefault="006C4748" w:rsidP="006C4748">
      <w:pPr>
        <w:shd w:val="clear" w:color="auto" w:fill="FFFFFF"/>
        <w:spacing w:before="100" w:beforeAutospacing="1" w:after="100" w:afterAutospacing="1" w:line="240" w:lineRule="auto"/>
        <w:rPr>
          <w:rFonts w:ascii="Roboto" w:eastAsia="Times New Roman" w:hAnsi="Roboto" w:cs="Times New Roman"/>
          <w:color w:val="000000"/>
          <w:kern w:val="0"/>
          <w:sz w:val="24"/>
          <w:szCs w:val="24"/>
          <w14:ligatures w14:val="none"/>
        </w:rPr>
      </w:pPr>
      <w:r w:rsidRPr="006C4748">
        <w:rPr>
          <w:rFonts w:ascii="Roboto" w:eastAsia="Times New Roman" w:hAnsi="Roboto" w:cs="Times New Roman"/>
          <w:color w:val="000000"/>
          <w:kern w:val="0"/>
          <w:sz w:val="24"/>
          <w:szCs w:val="24"/>
          <w14:ligatures w14:val="none"/>
        </w:rPr>
        <w:t>Example evidence:</w:t>
      </w:r>
    </w:p>
    <w:p w14:paraId="474D1E44" w14:textId="77777777" w:rsidR="006C4748" w:rsidRPr="006C4748" w:rsidRDefault="006C4748" w:rsidP="006C4748">
      <w:pPr>
        <w:numPr>
          <w:ilvl w:val="0"/>
          <w:numId w:val="6"/>
        </w:numPr>
        <w:shd w:val="clear" w:color="auto" w:fill="FFFFFF"/>
        <w:spacing w:before="100" w:beforeAutospacing="1" w:after="100" w:afterAutospacing="1" w:line="240" w:lineRule="auto"/>
        <w:rPr>
          <w:rFonts w:ascii="Roboto" w:eastAsia="Times New Roman" w:hAnsi="Roboto" w:cs="Times New Roman"/>
          <w:color w:val="000000"/>
          <w:kern w:val="0"/>
          <w:sz w:val="24"/>
          <w:szCs w:val="24"/>
          <w14:ligatures w14:val="none"/>
        </w:rPr>
      </w:pPr>
      <w:r w:rsidRPr="006C4748">
        <w:rPr>
          <w:rFonts w:ascii="Roboto" w:eastAsia="Times New Roman" w:hAnsi="Roboto" w:cs="Times New Roman"/>
          <w:color w:val="000000"/>
          <w:kern w:val="0"/>
          <w:sz w:val="24"/>
          <w:szCs w:val="24"/>
          <w14:ligatures w14:val="none"/>
        </w:rPr>
        <w:t>Reports which outline the alignment between distance education courses and their in-person counterparts</w:t>
      </w:r>
    </w:p>
    <w:p w14:paraId="748EFE07" w14:textId="77777777" w:rsidR="006C4748" w:rsidRPr="006C4748" w:rsidRDefault="006C4748" w:rsidP="006C4748">
      <w:pPr>
        <w:numPr>
          <w:ilvl w:val="0"/>
          <w:numId w:val="6"/>
        </w:numPr>
        <w:shd w:val="clear" w:color="auto" w:fill="FFFFFF"/>
        <w:spacing w:before="100" w:beforeAutospacing="1" w:after="100" w:afterAutospacing="1" w:line="240" w:lineRule="auto"/>
        <w:rPr>
          <w:rFonts w:ascii="Roboto" w:eastAsia="Times New Roman" w:hAnsi="Roboto" w:cs="Times New Roman"/>
          <w:color w:val="000000"/>
          <w:kern w:val="0"/>
          <w:sz w:val="24"/>
          <w:szCs w:val="24"/>
          <w14:ligatures w14:val="none"/>
        </w:rPr>
      </w:pPr>
      <w:r w:rsidRPr="006C4748">
        <w:rPr>
          <w:rFonts w:ascii="Roboto" w:eastAsia="Times New Roman" w:hAnsi="Roboto" w:cs="Times New Roman"/>
          <w:color w:val="000000"/>
          <w:kern w:val="0"/>
          <w:sz w:val="24"/>
          <w:szCs w:val="24"/>
          <w14:ligatures w14:val="none"/>
        </w:rPr>
        <w:t>Sample course syllabi and SLOs for both DE and in-person courses noting the similarities and consistencies across delivery modes</w:t>
      </w:r>
    </w:p>
    <w:p w14:paraId="2CB455E5" w14:textId="77777777" w:rsidR="006C4748" w:rsidRPr="006C4748" w:rsidRDefault="006C4748" w:rsidP="006C4748">
      <w:pPr>
        <w:numPr>
          <w:ilvl w:val="0"/>
          <w:numId w:val="6"/>
        </w:numPr>
        <w:shd w:val="clear" w:color="auto" w:fill="FFFFFF"/>
        <w:spacing w:before="100" w:beforeAutospacing="1" w:after="100" w:afterAutospacing="1" w:line="240" w:lineRule="auto"/>
        <w:rPr>
          <w:rFonts w:ascii="Roboto" w:eastAsia="Times New Roman" w:hAnsi="Roboto" w:cs="Times New Roman"/>
          <w:color w:val="000000"/>
          <w:kern w:val="0"/>
          <w:sz w:val="24"/>
          <w:szCs w:val="24"/>
          <w14:ligatures w14:val="none"/>
        </w:rPr>
      </w:pPr>
      <w:r w:rsidRPr="006C4748">
        <w:rPr>
          <w:rFonts w:ascii="Roboto" w:eastAsia="Times New Roman" w:hAnsi="Roboto" w:cs="Times New Roman"/>
          <w:color w:val="000000"/>
          <w:kern w:val="0"/>
          <w:sz w:val="24"/>
          <w:szCs w:val="24"/>
          <w14:ligatures w14:val="none"/>
        </w:rPr>
        <w:t>Assessment data and student performance for both modes of learning which illustrate the achievement of comparable learning outcomes</w:t>
      </w:r>
    </w:p>
    <w:p w14:paraId="1D4FF5B4" w14:textId="77777777" w:rsidR="006C4748" w:rsidRPr="006C4748" w:rsidRDefault="006C4748" w:rsidP="006C4748">
      <w:pPr>
        <w:numPr>
          <w:ilvl w:val="0"/>
          <w:numId w:val="6"/>
        </w:numPr>
        <w:shd w:val="clear" w:color="auto" w:fill="FFFFFF"/>
        <w:spacing w:before="100" w:beforeAutospacing="1" w:after="100" w:afterAutospacing="1" w:line="240" w:lineRule="auto"/>
        <w:rPr>
          <w:rFonts w:ascii="Roboto" w:eastAsia="Times New Roman" w:hAnsi="Roboto" w:cs="Times New Roman"/>
          <w:color w:val="000000"/>
          <w:kern w:val="0"/>
          <w:sz w:val="24"/>
          <w:szCs w:val="24"/>
          <w14:ligatures w14:val="none"/>
        </w:rPr>
      </w:pPr>
      <w:r w:rsidRPr="006C4748">
        <w:rPr>
          <w:rFonts w:ascii="Roboto" w:eastAsia="Times New Roman" w:hAnsi="Roboto" w:cs="Times New Roman"/>
          <w:color w:val="000000"/>
          <w:kern w:val="0"/>
          <w:sz w:val="24"/>
          <w:szCs w:val="24"/>
          <w14:ligatures w14:val="none"/>
        </w:rPr>
        <w:lastRenderedPageBreak/>
        <w:t>Evidence of external reviews and evaluations of the distance education program highlighting the benchmarking process</w:t>
      </w:r>
    </w:p>
    <w:p w14:paraId="1F91C71F" w14:textId="77777777" w:rsidR="006C4748" w:rsidRPr="006C4748" w:rsidRDefault="006C4748" w:rsidP="006C4748">
      <w:pPr>
        <w:numPr>
          <w:ilvl w:val="0"/>
          <w:numId w:val="6"/>
        </w:numPr>
        <w:shd w:val="clear" w:color="auto" w:fill="FFFFFF"/>
        <w:spacing w:before="100" w:beforeAutospacing="1" w:after="100" w:afterAutospacing="1" w:line="240" w:lineRule="auto"/>
        <w:rPr>
          <w:rFonts w:ascii="Roboto" w:eastAsia="Times New Roman" w:hAnsi="Roboto" w:cs="Times New Roman"/>
          <w:color w:val="000000"/>
          <w:kern w:val="0"/>
          <w:sz w:val="24"/>
          <w:szCs w:val="24"/>
          <w14:ligatures w14:val="none"/>
        </w:rPr>
      </w:pPr>
      <w:r w:rsidRPr="006C4748">
        <w:rPr>
          <w:rFonts w:ascii="Roboto" w:eastAsia="Times New Roman" w:hAnsi="Roboto" w:cs="Times New Roman"/>
          <w:color w:val="000000"/>
          <w:kern w:val="0"/>
          <w:sz w:val="24"/>
          <w:szCs w:val="24"/>
          <w14:ligatures w14:val="none"/>
        </w:rPr>
        <w:t>Excerpts from comprehensive accreditation reports supporting this specific principle</w:t>
      </w:r>
    </w:p>
    <w:p w14:paraId="3690A3BD" w14:textId="77777777" w:rsidR="006C4748" w:rsidRDefault="006C4748" w:rsidP="006C4748">
      <w:pPr>
        <w:shd w:val="clear" w:color="auto" w:fill="FFFFFF"/>
        <w:spacing w:after="90" w:line="240" w:lineRule="auto"/>
        <w:rPr>
          <w:rFonts w:ascii="Roboto" w:eastAsia="Times New Roman" w:hAnsi="Roboto" w:cs="Times New Roman"/>
          <w:color w:val="D0011B"/>
          <w:kern w:val="0"/>
          <w:sz w:val="24"/>
          <w:szCs w:val="24"/>
          <w14:ligatures w14:val="none"/>
        </w:rPr>
      </w:pPr>
      <w:r w:rsidRPr="006C4748">
        <w:rPr>
          <w:rFonts w:ascii="Roboto" w:eastAsia="Times New Roman" w:hAnsi="Roboto" w:cs="Times New Roman"/>
          <w:color w:val="000000"/>
          <w:kern w:val="0"/>
          <w:sz w:val="24"/>
          <w:szCs w:val="24"/>
          <w14:ligatures w14:val="none"/>
        </w:rPr>
        <w:t xml:space="preserve">7. Provide evidence supporting the scheduling of distance education courses and programs </w:t>
      </w:r>
      <w:proofErr w:type="gramStart"/>
      <w:r w:rsidRPr="006C4748">
        <w:rPr>
          <w:rFonts w:ascii="Roboto" w:eastAsia="Times New Roman" w:hAnsi="Roboto" w:cs="Times New Roman"/>
          <w:color w:val="000000"/>
          <w:kern w:val="0"/>
          <w:sz w:val="24"/>
          <w:szCs w:val="24"/>
          <w14:ligatures w14:val="none"/>
        </w:rPr>
        <w:t>provides</w:t>
      </w:r>
      <w:proofErr w:type="gramEnd"/>
      <w:r w:rsidRPr="006C4748">
        <w:rPr>
          <w:rFonts w:ascii="Roboto" w:eastAsia="Times New Roman" w:hAnsi="Roboto" w:cs="Times New Roman"/>
          <w:color w:val="000000"/>
          <w:kern w:val="0"/>
          <w:sz w:val="24"/>
          <w:szCs w:val="24"/>
          <w14:ligatures w14:val="none"/>
        </w:rPr>
        <w:t xml:space="preserve"> students with a dependable pathway to ensure timely completion of degrees. (Curriculum &amp; Instruction, item </w:t>
      </w:r>
      <w:proofErr w:type="gramStart"/>
      <w:r w:rsidRPr="006C4748">
        <w:rPr>
          <w:rFonts w:ascii="Roboto" w:eastAsia="Times New Roman" w:hAnsi="Roboto" w:cs="Times New Roman"/>
          <w:color w:val="000000"/>
          <w:kern w:val="0"/>
          <w:sz w:val="24"/>
          <w:szCs w:val="24"/>
          <w14:ligatures w14:val="none"/>
        </w:rPr>
        <w:t>19)</w:t>
      </w:r>
      <w:r w:rsidRPr="006C4748">
        <w:rPr>
          <w:rFonts w:ascii="Roboto" w:eastAsia="Times New Roman" w:hAnsi="Roboto" w:cs="Times New Roman"/>
          <w:color w:val="D0011B"/>
          <w:kern w:val="0"/>
          <w:sz w:val="24"/>
          <w:szCs w:val="24"/>
          <w14:ligatures w14:val="none"/>
        </w:rPr>
        <w:t>*</w:t>
      </w:r>
      <w:proofErr w:type="gramEnd"/>
    </w:p>
    <w:p w14:paraId="1BDD1D9C" w14:textId="0CC5BCC5" w:rsidR="00AD27FC" w:rsidRPr="006C4748" w:rsidRDefault="00AD27FC" w:rsidP="006C4748">
      <w:pPr>
        <w:shd w:val="clear" w:color="auto" w:fill="FFFFFF"/>
        <w:spacing w:after="90" w:line="240" w:lineRule="auto"/>
        <w:rPr>
          <w:rFonts w:ascii="Roboto" w:eastAsia="Times New Roman" w:hAnsi="Roboto" w:cs="Times New Roman"/>
          <w:color w:val="000000"/>
          <w:kern w:val="0"/>
          <w:sz w:val="24"/>
          <w:szCs w:val="24"/>
          <w14:ligatures w14:val="none"/>
        </w:rPr>
      </w:pPr>
      <w:r>
        <w:rPr>
          <w:rFonts w:ascii="Roboto" w:eastAsia="Times New Roman" w:hAnsi="Roboto" w:cs="Times New Roman"/>
          <w:noProof/>
          <w:color w:val="000000"/>
          <w:kern w:val="0"/>
          <w:sz w:val="24"/>
          <w:szCs w:val="24"/>
        </w:rPr>
        <mc:AlternateContent>
          <mc:Choice Requires="wps">
            <w:drawing>
              <wp:inline distT="0" distB="0" distL="0" distR="0" wp14:anchorId="18E795E7" wp14:editId="076E8B93">
                <wp:extent cx="5842000" cy="838200"/>
                <wp:effectExtent l="0" t="0" r="25400" b="19050"/>
                <wp:docPr id="1666836470" name="Rectangle 1666836470"/>
                <wp:cNvGraphicFramePr/>
                <a:graphic xmlns:a="http://schemas.openxmlformats.org/drawingml/2006/main">
                  <a:graphicData uri="http://schemas.microsoft.com/office/word/2010/wordprocessingShape">
                    <wps:wsp>
                      <wps:cNvSpPr/>
                      <wps:spPr>
                        <a:xfrm>
                          <a:off x="0" y="0"/>
                          <a:ext cx="5842000" cy="838200"/>
                        </a:xfrm>
                        <a:prstGeom prst="rect">
                          <a:avLst/>
                        </a:prstGeom>
                        <a:noFill/>
                        <a:ln>
                          <a:solidFill>
                            <a:schemeClr val="bg1">
                              <a:lumMod val="50000"/>
                            </a:schemeClr>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rect w14:anchorId="0CE5C6A0" id="Rectangle 1666836470" o:spid="_x0000_s1026" style="width:460pt;height:66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" filled="f" strokecolor="#7f7f7f [1612]" strokeweight="1pt">
                <w10:anchorlock/>
              </v:rect>
            </w:pict>
          </mc:Fallback>
        </mc:AlternateContent>
      </w:r>
    </w:p>
    <w:p w14:paraId="65E65B54" w14:textId="77777777" w:rsidR="006C4748" w:rsidRPr="006C4748" w:rsidRDefault="006C4748" w:rsidP="006C4748">
      <w:pPr>
        <w:shd w:val="clear" w:color="auto" w:fill="FFFFFF"/>
        <w:spacing w:after="90" w:line="240" w:lineRule="auto"/>
        <w:rPr>
          <w:rFonts w:ascii="Roboto" w:eastAsia="Times New Roman" w:hAnsi="Roboto" w:cs="Times New Roman"/>
          <w:color w:val="000000"/>
          <w:kern w:val="0"/>
          <w:sz w:val="24"/>
          <w:szCs w:val="24"/>
          <w14:ligatures w14:val="none"/>
        </w:rPr>
      </w:pPr>
      <w:r w:rsidRPr="006C4748">
        <w:rPr>
          <w:rFonts w:ascii="Roboto" w:eastAsia="Times New Roman" w:hAnsi="Roboto" w:cs="Times New Roman"/>
          <w:color w:val="000000"/>
          <w:kern w:val="0"/>
          <w:sz w:val="24"/>
          <w:szCs w:val="24"/>
          <w14:ligatures w14:val="none"/>
        </w:rPr>
        <w:t>Additional supporting evidence can be provided as links below or attached in the Document Uploads section.</w:t>
      </w:r>
    </w:p>
    <w:p w14:paraId="7B50792E" w14:textId="5945D065" w:rsidR="00A52831" w:rsidRDefault="00A52831" w:rsidP="006C4748">
      <w:pPr>
        <w:shd w:val="clear" w:color="auto" w:fill="FFFFFF"/>
        <w:spacing w:before="100" w:beforeAutospacing="1" w:after="100" w:afterAutospacing="1" w:line="240" w:lineRule="auto"/>
        <w:rPr>
          <w:rFonts w:ascii="Roboto" w:eastAsia="Times New Roman" w:hAnsi="Roboto" w:cs="Times New Roman"/>
          <w:color w:val="000000"/>
          <w:kern w:val="0"/>
          <w:sz w:val="24"/>
          <w:szCs w:val="24"/>
          <w14:ligatures w14:val="none"/>
        </w:rPr>
      </w:pPr>
      <w:r>
        <w:rPr>
          <w:rFonts w:ascii="Roboto" w:eastAsia="Times New Roman" w:hAnsi="Roboto" w:cs="Times New Roman"/>
          <w:noProof/>
          <w:color w:val="000000"/>
          <w:kern w:val="0"/>
          <w:sz w:val="24"/>
          <w:szCs w:val="24"/>
        </w:rPr>
        <mc:AlternateContent>
          <mc:Choice Requires="wps">
            <w:drawing>
              <wp:anchor distT="0" distB="0" distL="114300" distR="114300" simplePos="0" relativeHeight="251658253" behindDoc="0" locked="0" layoutInCell="1" allowOverlap="1" wp14:anchorId="6658A81A" wp14:editId="7235DF7C">
                <wp:simplePos x="0" y="0"/>
                <wp:positionH relativeFrom="margin">
                  <wp:posOffset>0</wp:posOffset>
                </wp:positionH>
                <wp:positionV relativeFrom="paragraph">
                  <wp:posOffset>0</wp:posOffset>
                </wp:positionV>
                <wp:extent cx="5842000" cy="838200"/>
                <wp:effectExtent l="0" t="0" r="25400" b="19050"/>
                <wp:wrapNone/>
                <wp:docPr id="1691021170" name="Rectangle 1691021170"/>
                <wp:cNvGraphicFramePr/>
                <a:graphic xmlns:a="http://schemas.openxmlformats.org/drawingml/2006/main">
                  <a:graphicData uri="http://schemas.microsoft.com/office/word/2010/wordprocessingShape">
                    <wps:wsp>
                      <wps:cNvSpPr/>
                      <wps:spPr>
                        <a:xfrm>
                          <a:off x="0" y="0"/>
                          <a:ext cx="5842000" cy="838200"/>
                        </a:xfrm>
                        <a:prstGeom prst="rect">
                          <a:avLst/>
                        </a:prstGeom>
                        <a:noFill/>
                        <a:ln>
                          <a:solidFill>
                            <a:schemeClr val="bg1">
                              <a:lumMod val="50000"/>
                            </a:schemeClr>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F2C3D12" id="Rectangle 1691021170" o:spid="_x0000_s1026" style="position:absolute;margin-left:0;margin-top:0;width:460pt;height:66pt;z-index:251658253;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" filled="f" strokecolor="#7f7f7f [1612]" strokeweight="1pt">
                <w10:wrap anchorx="margin"/>
              </v:rect>
            </w:pict>
          </mc:Fallback>
        </mc:AlternateContent>
      </w:r>
    </w:p>
    <w:p w14:paraId="256CEF1F" w14:textId="77777777" w:rsidR="00A52831" w:rsidRDefault="00A52831" w:rsidP="006C4748">
      <w:pPr>
        <w:shd w:val="clear" w:color="auto" w:fill="FFFFFF"/>
        <w:spacing w:before="100" w:beforeAutospacing="1" w:after="100" w:afterAutospacing="1" w:line="240" w:lineRule="auto"/>
        <w:rPr>
          <w:rFonts w:ascii="Roboto" w:eastAsia="Times New Roman" w:hAnsi="Roboto" w:cs="Times New Roman"/>
          <w:color w:val="000000"/>
          <w:kern w:val="0"/>
          <w:sz w:val="24"/>
          <w:szCs w:val="24"/>
          <w14:ligatures w14:val="none"/>
        </w:rPr>
      </w:pPr>
    </w:p>
    <w:p w14:paraId="2BE112B7" w14:textId="77777777" w:rsidR="00AD27FC" w:rsidRDefault="00AD27FC" w:rsidP="006C4748">
      <w:pPr>
        <w:shd w:val="clear" w:color="auto" w:fill="FFFFFF"/>
        <w:spacing w:before="100" w:beforeAutospacing="1" w:after="100" w:afterAutospacing="1" w:line="240" w:lineRule="auto"/>
        <w:rPr>
          <w:rFonts w:ascii="Roboto" w:eastAsia="Times New Roman" w:hAnsi="Roboto" w:cs="Times New Roman"/>
          <w:color w:val="000000"/>
          <w:kern w:val="0"/>
          <w:sz w:val="24"/>
          <w:szCs w:val="24"/>
          <w14:ligatures w14:val="none"/>
        </w:rPr>
      </w:pPr>
    </w:p>
    <w:p w14:paraId="514AA545" w14:textId="5691A12D" w:rsidR="006C4748" w:rsidRPr="006C4748" w:rsidRDefault="006C4748" w:rsidP="006C4748">
      <w:pPr>
        <w:shd w:val="clear" w:color="auto" w:fill="FFFFFF"/>
        <w:spacing w:before="100" w:beforeAutospacing="1" w:after="100" w:afterAutospacing="1" w:line="240" w:lineRule="auto"/>
        <w:rPr>
          <w:rFonts w:ascii="Roboto" w:eastAsia="Times New Roman" w:hAnsi="Roboto" w:cs="Times New Roman"/>
          <w:color w:val="000000"/>
          <w:kern w:val="0"/>
          <w:sz w:val="24"/>
          <w:szCs w:val="24"/>
          <w14:ligatures w14:val="none"/>
        </w:rPr>
      </w:pPr>
      <w:r w:rsidRPr="006C4748">
        <w:rPr>
          <w:rFonts w:ascii="Roboto" w:eastAsia="Times New Roman" w:hAnsi="Roboto" w:cs="Times New Roman"/>
          <w:color w:val="000000"/>
          <w:kern w:val="0"/>
          <w:sz w:val="24"/>
          <w:szCs w:val="24"/>
          <w14:ligatures w14:val="none"/>
        </w:rPr>
        <w:t>Example evidence:</w:t>
      </w:r>
    </w:p>
    <w:p w14:paraId="37B3164B" w14:textId="77777777" w:rsidR="006C4748" w:rsidRPr="006C4748" w:rsidRDefault="006C4748" w:rsidP="006C4748">
      <w:pPr>
        <w:numPr>
          <w:ilvl w:val="0"/>
          <w:numId w:val="7"/>
        </w:numPr>
        <w:shd w:val="clear" w:color="auto" w:fill="FFFFFF"/>
        <w:spacing w:before="100" w:beforeAutospacing="1" w:after="100" w:afterAutospacing="1" w:line="240" w:lineRule="auto"/>
        <w:rPr>
          <w:rFonts w:ascii="Roboto" w:eastAsia="Times New Roman" w:hAnsi="Roboto" w:cs="Times New Roman"/>
          <w:color w:val="000000"/>
          <w:kern w:val="0"/>
          <w:sz w:val="24"/>
          <w:szCs w:val="24"/>
          <w14:ligatures w14:val="none"/>
        </w:rPr>
      </w:pPr>
      <w:r w:rsidRPr="006C4748">
        <w:rPr>
          <w:rFonts w:ascii="Roboto" w:eastAsia="Times New Roman" w:hAnsi="Roboto" w:cs="Times New Roman"/>
          <w:color w:val="000000"/>
          <w:kern w:val="0"/>
          <w:sz w:val="24"/>
          <w:szCs w:val="24"/>
          <w14:ligatures w14:val="none"/>
        </w:rPr>
        <w:t>Statistics on completion rates of students enrolled in DE programs</w:t>
      </w:r>
    </w:p>
    <w:p w14:paraId="6C6B06FF" w14:textId="77777777" w:rsidR="006C4748" w:rsidRPr="006C4748" w:rsidRDefault="006C4748" w:rsidP="006C4748">
      <w:pPr>
        <w:numPr>
          <w:ilvl w:val="0"/>
          <w:numId w:val="7"/>
        </w:numPr>
        <w:shd w:val="clear" w:color="auto" w:fill="FFFFFF"/>
        <w:spacing w:before="100" w:beforeAutospacing="1" w:after="100" w:afterAutospacing="1" w:line="240" w:lineRule="auto"/>
        <w:rPr>
          <w:rFonts w:ascii="Roboto" w:eastAsia="Times New Roman" w:hAnsi="Roboto" w:cs="Times New Roman"/>
          <w:color w:val="000000"/>
          <w:kern w:val="0"/>
          <w:sz w:val="24"/>
          <w:szCs w:val="24"/>
          <w14:ligatures w14:val="none"/>
        </w:rPr>
      </w:pPr>
      <w:r w:rsidRPr="006C4748">
        <w:rPr>
          <w:rFonts w:ascii="Roboto" w:eastAsia="Times New Roman" w:hAnsi="Roboto" w:cs="Times New Roman"/>
          <w:color w:val="000000"/>
          <w:kern w:val="0"/>
          <w:sz w:val="24"/>
          <w:szCs w:val="24"/>
          <w14:ligatures w14:val="none"/>
        </w:rPr>
        <w:t>Percentage of students who complete online degrees on time compared to those who complete on time in traditional, in-person programs</w:t>
      </w:r>
    </w:p>
    <w:p w14:paraId="60F856FA" w14:textId="77777777" w:rsidR="006C4748" w:rsidRPr="006C4748" w:rsidRDefault="006C4748" w:rsidP="006C4748">
      <w:pPr>
        <w:numPr>
          <w:ilvl w:val="0"/>
          <w:numId w:val="7"/>
        </w:numPr>
        <w:shd w:val="clear" w:color="auto" w:fill="FFFFFF"/>
        <w:spacing w:before="100" w:beforeAutospacing="1" w:after="100" w:afterAutospacing="1" w:line="240" w:lineRule="auto"/>
        <w:rPr>
          <w:rFonts w:ascii="Roboto" w:eastAsia="Times New Roman" w:hAnsi="Roboto" w:cs="Times New Roman"/>
          <w:color w:val="000000"/>
          <w:kern w:val="0"/>
          <w:sz w:val="24"/>
          <w:szCs w:val="24"/>
          <w14:ligatures w14:val="none"/>
        </w:rPr>
      </w:pPr>
      <w:r w:rsidRPr="006C4748">
        <w:rPr>
          <w:rFonts w:ascii="Roboto" w:eastAsia="Times New Roman" w:hAnsi="Roboto" w:cs="Times New Roman"/>
          <w:color w:val="000000"/>
          <w:kern w:val="0"/>
          <w:sz w:val="24"/>
          <w:szCs w:val="24"/>
          <w14:ligatures w14:val="none"/>
        </w:rPr>
        <w:t>Sample degree plans or academic roadmaps for distance education</w:t>
      </w:r>
    </w:p>
    <w:p w14:paraId="322D95DB" w14:textId="77777777" w:rsidR="006C4748" w:rsidRPr="006C4748" w:rsidRDefault="006C4748" w:rsidP="006C4748">
      <w:pPr>
        <w:numPr>
          <w:ilvl w:val="0"/>
          <w:numId w:val="7"/>
        </w:numPr>
        <w:shd w:val="clear" w:color="auto" w:fill="FFFFFF"/>
        <w:spacing w:before="100" w:beforeAutospacing="1" w:after="100" w:afterAutospacing="1" w:line="240" w:lineRule="auto"/>
        <w:rPr>
          <w:rFonts w:ascii="Roboto" w:eastAsia="Times New Roman" w:hAnsi="Roboto" w:cs="Times New Roman"/>
          <w:color w:val="000000"/>
          <w:kern w:val="0"/>
          <w:sz w:val="24"/>
          <w:szCs w:val="24"/>
          <w14:ligatures w14:val="none"/>
        </w:rPr>
      </w:pPr>
      <w:r w:rsidRPr="006C4748">
        <w:rPr>
          <w:rFonts w:ascii="Roboto" w:eastAsia="Times New Roman" w:hAnsi="Roboto" w:cs="Times New Roman"/>
          <w:color w:val="000000"/>
          <w:kern w:val="0"/>
          <w:sz w:val="24"/>
          <w:szCs w:val="24"/>
          <w14:ligatures w14:val="none"/>
        </w:rPr>
        <w:t>Documentation of advising sessions and opportunities that DE students receive, or other services provided that help ensure timely completion</w:t>
      </w:r>
    </w:p>
    <w:p w14:paraId="19DAAEA7" w14:textId="77777777" w:rsidR="006C4748" w:rsidRPr="006C4748" w:rsidRDefault="006C4748" w:rsidP="006C4748">
      <w:pPr>
        <w:numPr>
          <w:ilvl w:val="0"/>
          <w:numId w:val="7"/>
        </w:numPr>
        <w:shd w:val="clear" w:color="auto" w:fill="FFFFFF"/>
        <w:spacing w:before="100" w:beforeAutospacing="1" w:after="100" w:afterAutospacing="1" w:line="240" w:lineRule="auto"/>
        <w:rPr>
          <w:rFonts w:ascii="Roboto" w:eastAsia="Times New Roman" w:hAnsi="Roboto" w:cs="Times New Roman"/>
          <w:color w:val="000000"/>
          <w:kern w:val="0"/>
          <w:sz w:val="24"/>
          <w:szCs w:val="24"/>
          <w14:ligatures w14:val="none"/>
        </w:rPr>
      </w:pPr>
      <w:r w:rsidRPr="006C4748">
        <w:rPr>
          <w:rFonts w:ascii="Roboto" w:eastAsia="Times New Roman" w:hAnsi="Roboto" w:cs="Times New Roman"/>
          <w:color w:val="000000"/>
          <w:kern w:val="0"/>
          <w:sz w:val="24"/>
          <w:szCs w:val="24"/>
          <w14:ligatures w14:val="none"/>
        </w:rPr>
        <w:t>Schedules for DE courses</w:t>
      </w:r>
    </w:p>
    <w:p w14:paraId="756B0A11" w14:textId="77777777" w:rsidR="006C4748" w:rsidRPr="006C4748" w:rsidRDefault="006C4748" w:rsidP="006C4748">
      <w:pPr>
        <w:numPr>
          <w:ilvl w:val="0"/>
          <w:numId w:val="7"/>
        </w:numPr>
        <w:shd w:val="clear" w:color="auto" w:fill="FFFFFF"/>
        <w:spacing w:before="100" w:beforeAutospacing="1" w:after="100" w:afterAutospacing="1" w:line="240" w:lineRule="auto"/>
        <w:rPr>
          <w:rFonts w:ascii="Roboto" w:eastAsia="Times New Roman" w:hAnsi="Roboto" w:cs="Times New Roman"/>
          <w:color w:val="000000"/>
          <w:kern w:val="0"/>
          <w:sz w:val="24"/>
          <w:szCs w:val="24"/>
          <w14:ligatures w14:val="none"/>
        </w:rPr>
      </w:pPr>
      <w:r w:rsidRPr="006C4748">
        <w:rPr>
          <w:rFonts w:ascii="Roboto" w:eastAsia="Times New Roman" w:hAnsi="Roboto" w:cs="Times New Roman"/>
          <w:color w:val="000000"/>
          <w:kern w:val="0"/>
          <w:sz w:val="24"/>
          <w:szCs w:val="24"/>
          <w14:ligatures w14:val="none"/>
        </w:rPr>
        <w:t>Documentation showing efforts made to ensure key courses required for degree completion are offered online regularly</w:t>
      </w:r>
    </w:p>
    <w:p w14:paraId="266E205E" w14:textId="77777777" w:rsidR="006C4748" w:rsidRPr="006C4748" w:rsidRDefault="006C4748" w:rsidP="006C4748">
      <w:pPr>
        <w:numPr>
          <w:ilvl w:val="0"/>
          <w:numId w:val="7"/>
        </w:numPr>
        <w:shd w:val="clear" w:color="auto" w:fill="FFFFFF"/>
        <w:spacing w:before="100" w:beforeAutospacing="1" w:after="100" w:afterAutospacing="1" w:line="240" w:lineRule="auto"/>
        <w:rPr>
          <w:rFonts w:ascii="Roboto" w:eastAsia="Times New Roman" w:hAnsi="Roboto" w:cs="Times New Roman"/>
          <w:color w:val="000000"/>
          <w:kern w:val="0"/>
          <w:sz w:val="24"/>
          <w:szCs w:val="24"/>
          <w14:ligatures w14:val="none"/>
        </w:rPr>
      </w:pPr>
      <w:r w:rsidRPr="006C4748">
        <w:rPr>
          <w:rFonts w:ascii="Roboto" w:eastAsia="Times New Roman" w:hAnsi="Roboto" w:cs="Times New Roman"/>
          <w:color w:val="000000"/>
          <w:kern w:val="0"/>
          <w:sz w:val="24"/>
          <w:szCs w:val="24"/>
          <w14:ligatures w14:val="none"/>
        </w:rPr>
        <w:t>Excerpts from comprehensive accreditation reports supporting this specific principle</w:t>
      </w:r>
    </w:p>
    <w:p w14:paraId="69DC8918" w14:textId="77777777" w:rsidR="006C4748" w:rsidRDefault="006C4748" w:rsidP="006C4748">
      <w:pPr>
        <w:shd w:val="clear" w:color="auto" w:fill="FFFFFF"/>
        <w:spacing w:after="90" w:line="240" w:lineRule="auto"/>
        <w:rPr>
          <w:rFonts w:ascii="Roboto" w:eastAsia="Times New Roman" w:hAnsi="Roboto" w:cs="Times New Roman"/>
          <w:color w:val="D0011B"/>
          <w:kern w:val="0"/>
          <w:sz w:val="24"/>
          <w:szCs w:val="24"/>
          <w14:ligatures w14:val="none"/>
        </w:rPr>
      </w:pPr>
      <w:r w:rsidRPr="006C4748">
        <w:rPr>
          <w:rFonts w:ascii="Roboto" w:eastAsia="Times New Roman" w:hAnsi="Roboto" w:cs="Times New Roman"/>
          <w:color w:val="000000"/>
          <w:kern w:val="0"/>
          <w:sz w:val="24"/>
          <w:szCs w:val="24"/>
          <w14:ligatures w14:val="none"/>
        </w:rPr>
        <w:t>8. Describe the ways in which expectations for any required face-to-face, on-</w:t>
      </w:r>
      <w:proofErr w:type="gramStart"/>
      <w:r w:rsidRPr="006C4748">
        <w:rPr>
          <w:rFonts w:ascii="Roboto" w:eastAsia="Times New Roman" w:hAnsi="Roboto" w:cs="Times New Roman"/>
          <w:color w:val="000000"/>
          <w:kern w:val="0"/>
          <w:sz w:val="24"/>
          <w:szCs w:val="24"/>
          <w14:ligatures w14:val="none"/>
        </w:rPr>
        <w:t>ground work</w:t>
      </w:r>
      <w:proofErr w:type="gramEnd"/>
      <w:r w:rsidRPr="006C4748">
        <w:rPr>
          <w:rFonts w:ascii="Roboto" w:eastAsia="Times New Roman" w:hAnsi="Roboto" w:cs="Times New Roman"/>
          <w:color w:val="000000"/>
          <w:kern w:val="0"/>
          <w:sz w:val="24"/>
          <w:szCs w:val="24"/>
          <w14:ligatures w14:val="none"/>
        </w:rPr>
        <w:t xml:space="preserve"> (e.g., internships, specialized laboratory work) are stated clearly for students. (Curriculum &amp; Instruction, item </w:t>
      </w:r>
      <w:proofErr w:type="gramStart"/>
      <w:r w:rsidRPr="006C4748">
        <w:rPr>
          <w:rFonts w:ascii="Roboto" w:eastAsia="Times New Roman" w:hAnsi="Roboto" w:cs="Times New Roman"/>
          <w:color w:val="000000"/>
          <w:kern w:val="0"/>
          <w:sz w:val="24"/>
          <w:szCs w:val="24"/>
          <w14:ligatures w14:val="none"/>
        </w:rPr>
        <w:t>21)</w:t>
      </w:r>
      <w:r w:rsidRPr="006C4748">
        <w:rPr>
          <w:rFonts w:ascii="Roboto" w:eastAsia="Times New Roman" w:hAnsi="Roboto" w:cs="Times New Roman"/>
          <w:color w:val="D0011B"/>
          <w:kern w:val="0"/>
          <w:sz w:val="24"/>
          <w:szCs w:val="24"/>
          <w14:ligatures w14:val="none"/>
        </w:rPr>
        <w:t>*</w:t>
      </w:r>
      <w:proofErr w:type="gramEnd"/>
    </w:p>
    <w:p w14:paraId="7CFD7343" w14:textId="223BD272" w:rsidR="00AD27FC" w:rsidRPr="006C4748" w:rsidRDefault="00AD27FC" w:rsidP="006C4748">
      <w:pPr>
        <w:shd w:val="clear" w:color="auto" w:fill="FFFFFF"/>
        <w:spacing w:after="90" w:line="240" w:lineRule="auto"/>
        <w:rPr>
          <w:rFonts w:ascii="Roboto" w:eastAsia="Times New Roman" w:hAnsi="Roboto" w:cs="Times New Roman"/>
          <w:color w:val="000000"/>
          <w:kern w:val="0"/>
          <w:sz w:val="24"/>
          <w:szCs w:val="24"/>
          <w14:ligatures w14:val="none"/>
        </w:rPr>
      </w:pPr>
      <w:r>
        <w:rPr>
          <w:rFonts w:ascii="Roboto" w:eastAsia="Times New Roman" w:hAnsi="Roboto" w:cs="Times New Roman"/>
          <w:noProof/>
          <w:color w:val="000000"/>
          <w:kern w:val="0"/>
          <w:sz w:val="24"/>
          <w:szCs w:val="24"/>
        </w:rPr>
        <w:lastRenderedPageBreak/>
        <mc:AlternateContent>
          <mc:Choice Requires="wps">
            <w:drawing>
              <wp:inline distT="0" distB="0" distL="0" distR="0" wp14:anchorId="6C0511B0" wp14:editId="19848892">
                <wp:extent cx="5842000" cy="838200"/>
                <wp:effectExtent l="0" t="0" r="25400" b="19050"/>
                <wp:docPr id="203520037" name="Rectangle 203520037"/>
                <wp:cNvGraphicFramePr/>
                <a:graphic xmlns:a="http://schemas.openxmlformats.org/drawingml/2006/main">
                  <a:graphicData uri="http://schemas.microsoft.com/office/word/2010/wordprocessingShape">
                    <wps:wsp>
                      <wps:cNvSpPr/>
                      <wps:spPr>
                        <a:xfrm>
                          <a:off x="0" y="0"/>
                          <a:ext cx="5842000" cy="838200"/>
                        </a:xfrm>
                        <a:prstGeom prst="rect">
                          <a:avLst/>
                        </a:prstGeom>
                        <a:noFill/>
                        <a:ln>
                          <a:solidFill>
                            <a:schemeClr val="bg1">
                              <a:lumMod val="50000"/>
                            </a:schemeClr>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rect w14:anchorId="4888739C" id="Rectangle 203520037" o:spid="_x0000_s1026" style="width:460pt;height:66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" filled="f" strokecolor="#7f7f7f [1612]" strokeweight="1pt">
                <w10:anchorlock/>
              </v:rect>
            </w:pict>
          </mc:Fallback>
        </mc:AlternateContent>
      </w:r>
    </w:p>
    <w:p w14:paraId="4C843A7B" w14:textId="77777777" w:rsidR="006C4748" w:rsidRPr="006C4748" w:rsidRDefault="006C4748" w:rsidP="006C4748">
      <w:pPr>
        <w:shd w:val="clear" w:color="auto" w:fill="FFFFFF"/>
        <w:spacing w:after="90" w:line="240" w:lineRule="auto"/>
        <w:rPr>
          <w:rFonts w:ascii="Roboto" w:eastAsia="Times New Roman" w:hAnsi="Roboto" w:cs="Times New Roman"/>
          <w:color w:val="000000"/>
          <w:kern w:val="0"/>
          <w:sz w:val="24"/>
          <w:szCs w:val="24"/>
          <w14:ligatures w14:val="none"/>
        </w:rPr>
      </w:pPr>
      <w:r w:rsidRPr="006C4748">
        <w:rPr>
          <w:rFonts w:ascii="Roboto" w:eastAsia="Times New Roman" w:hAnsi="Roboto" w:cs="Times New Roman"/>
          <w:color w:val="000000"/>
          <w:kern w:val="0"/>
          <w:sz w:val="24"/>
          <w:szCs w:val="24"/>
          <w14:ligatures w14:val="none"/>
        </w:rPr>
        <w:t>Additional supporting evidence can be provided as links below or attached in the Document Uploads section.</w:t>
      </w:r>
    </w:p>
    <w:p w14:paraId="23D6FF74" w14:textId="0A12D5FE" w:rsidR="00A52831" w:rsidRDefault="00A52831" w:rsidP="006C4748">
      <w:pPr>
        <w:shd w:val="clear" w:color="auto" w:fill="FFFFFF"/>
        <w:spacing w:before="100" w:beforeAutospacing="1" w:after="100" w:afterAutospacing="1" w:line="240" w:lineRule="auto"/>
        <w:rPr>
          <w:rFonts w:ascii="Roboto" w:eastAsia="Times New Roman" w:hAnsi="Roboto" w:cs="Times New Roman"/>
          <w:color w:val="000000"/>
          <w:kern w:val="0"/>
          <w:sz w:val="24"/>
          <w:szCs w:val="24"/>
          <w14:ligatures w14:val="none"/>
        </w:rPr>
      </w:pPr>
      <w:r>
        <w:rPr>
          <w:rFonts w:ascii="Roboto" w:eastAsia="Times New Roman" w:hAnsi="Roboto" w:cs="Times New Roman"/>
          <w:noProof/>
          <w:color w:val="000000"/>
          <w:kern w:val="0"/>
          <w:sz w:val="24"/>
          <w:szCs w:val="24"/>
        </w:rPr>
        <mc:AlternateContent>
          <mc:Choice Requires="wps">
            <w:drawing>
              <wp:anchor distT="0" distB="0" distL="114300" distR="114300" simplePos="0" relativeHeight="251658254" behindDoc="0" locked="0" layoutInCell="1" allowOverlap="1" wp14:anchorId="0FA82461" wp14:editId="40884C12">
                <wp:simplePos x="0" y="0"/>
                <wp:positionH relativeFrom="margin">
                  <wp:posOffset>0</wp:posOffset>
                </wp:positionH>
                <wp:positionV relativeFrom="paragraph">
                  <wp:posOffset>0</wp:posOffset>
                </wp:positionV>
                <wp:extent cx="5842000" cy="838200"/>
                <wp:effectExtent l="0" t="0" r="25400" b="19050"/>
                <wp:wrapNone/>
                <wp:docPr id="12201671" name="Rectangle 12201671"/>
                <wp:cNvGraphicFramePr/>
                <a:graphic xmlns:a="http://schemas.openxmlformats.org/drawingml/2006/main">
                  <a:graphicData uri="http://schemas.microsoft.com/office/word/2010/wordprocessingShape">
                    <wps:wsp>
                      <wps:cNvSpPr/>
                      <wps:spPr>
                        <a:xfrm>
                          <a:off x="0" y="0"/>
                          <a:ext cx="5842000" cy="838200"/>
                        </a:xfrm>
                        <a:prstGeom prst="rect">
                          <a:avLst/>
                        </a:prstGeom>
                        <a:noFill/>
                        <a:ln>
                          <a:solidFill>
                            <a:schemeClr val="bg1">
                              <a:lumMod val="50000"/>
                            </a:schemeClr>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3C1655C" id="Rectangle 12201671" o:spid="_x0000_s1026" style="position:absolute;margin-left:0;margin-top:0;width:460pt;height:66pt;z-index:25165825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" filled="f" strokecolor="#7f7f7f [1612]" strokeweight="1pt">
                <w10:wrap anchorx="margin"/>
              </v:rect>
            </w:pict>
          </mc:Fallback>
        </mc:AlternateContent>
      </w:r>
    </w:p>
    <w:p w14:paraId="1DEAA199" w14:textId="77777777" w:rsidR="00A52831" w:rsidRDefault="00A52831" w:rsidP="006C4748">
      <w:pPr>
        <w:shd w:val="clear" w:color="auto" w:fill="FFFFFF"/>
        <w:spacing w:before="100" w:beforeAutospacing="1" w:after="100" w:afterAutospacing="1" w:line="240" w:lineRule="auto"/>
        <w:rPr>
          <w:rFonts w:ascii="Roboto" w:eastAsia="Times New Roman" w:hAnsi="Roboto" w:cs="Times New Roman"/>
          <w:color w:val="000000"/>
          <w:kern w:val="0"/>
          <w:sz w:val="24"/>
          <w:szCs w:val="24"/>
          <w14:ligatures w14:val="none"/>
        </w:rPr>
      </w:pPr>
    </w:p>
    <w:p w14:paraId="5B13EDA3" w14:textId="77777777" w:rsidR="00AD27FC" w:rsidRDefault="00AD27FC" w:rsidP="006C4748">
      <w:pPr>
        <w:shd w:val="clear" w:color="auto" w:fill="FFFFFF"/>
        <w:spacing w:before="100" w:beforeAutospacing="1" w:after="100" w:afterAutospacing="1" w:line="240" w:lineRule="auto"/>
        <w:rPr>
          <w:rFonts w:ascii="Roboto" w:eastAsia="Times New Roman" w:hAnsi="Roboto" w:cs="Times New Roman"/>
          <w:color w:val="000000"/>
          <w:kern w:val="0"/>
          <w:sz w:val="24"/>
          <w:szCs w:val="24"/>
          <w14:ligatures w14:val="none"/>
        </w:rPr>
      </w:pPr>
    </w:p>
    <w:p w14:paraId="07C45595" w14:textId="4CB51C85" w:rsidR="006C4748" w:rsidRPr="006C4748" w:rsidRDefault="006C4748" w:rsidP="006C4748">
      <w:pPr>
        <w:shd w:val="clear" w:color="auto" w:fill="FFFFFF"/>
        <w:spacing w:before="100" w:beforeAutospacing="1" w:after="100" w:afterAutospacing="1" w:line="240" w:lineRule="auto"/>
        <w:rPr>
          <w:rFonts w:ascii="Roboto" w:eastAsia="Times New Roman" w:hAnsi="Roboto" w:cs="Times New Roman"/>
          <w:color w:val="000000"/>
          <w:kern w:val="0"/>
          <w:sz w:val="24"/>
          <w:szCs w:val="24"/>
          <w14:ligatures w14:val="none"/>
        </w:rPr>
      </w:pPr>
      <w:r w:rsidRPr="006C4748">
        <w:rPr>
          <w:rFonts w:ascii="Roboto" w:eastAsia="Times New Roman" w:hAnsi="Roboto" w:cs="Times New Roman"/>
          <w:color w:val="000000"/>
          <w:kern w:val="0"/>
          <w:sz w:val="24"/>
          <w:szCs w:val="24"/>
          <w14:ligatures w14:val="none"/>
        </w:rPr>
        <w:t>Example evidence:</w:t>
      </w:r>
    </w:p>
    <w:p w14:paraId="1213E0E4" w14:textId="77777777" w:rsidR="006C4748" w:rsidRPr="006C4748" w:rsidRDefault="006C4748" w:rsidP="006C4748">
      <w:pPr>
        <w:numPr>
          <w:ilvl w:val="0"/>
          <w:numId w:val="8"/>
        </w:numPr>
        <w:shd w:val="clear" w:color="auto" w:fill="FFFFFF"/>
        <w:spacing w:before="100" w:beforeAutospacing="1" w:after="100" w:afterAutospacing="1" w:line="240" w:lineRule="auto"/>
        <w:rPr>
          <w:rFonts w:ascii="Roboto" w:eastAsia="Times New Roman" w:hAnsi="Roboto" w:cs="Times New Roman"/>
          <w:color w:val="000000"/>
          <w:kern w:val="0"/>
          <w:sz w:val="24"/>
          <w:szCs w:val="24"/>
          <w14:ligatures w14:val="none"/>
        </w:rPr>
      </w:pPr>
      <w:r w:rsidRPr="006C4748">
        <w:rPr>
          <w:rFonts w:ascii="Roboto" w:eastAsia="Times New Roman" w:hAnsi="Roboto" w:cs="Times New Roman"/>
          <w:color w:val="000000"/>
          <w:kern w:val="0"/>
          <w:sz w:val="24"/>
          <w:szCs w:val="24"/>
          <w14:ligatures w14:val="none"/>
        </w:rPr>
        <w:t>Sample course syllabi for DE courses that involve F2F components and clearly outline expectations, objectives, and a schedule for ANY in-person activities required</w:t>
      </w:r>
    </w:p>
    <w:p w14:paraId="1FA7414E" w14:textId="77777777" w:rsidR="006C4748" w:rsidRPr="006C4748" w:rsidRDefault="006C4748" w:rsidP="006C4748">
      <w:pPr>
        <w:numPr>
          <w:ilvl w:val="0"/>
          <w:numId w:val="8"/>
        </w:numPr>
        <w:shd w:val="clear" w:color="auto" w:fill="FFFFFF"/>
        <w:spacing w:before="100" w:beforeAutospacing="1" w:after="100" w:afterAutospacing="1" w:line="240" w:lineRule="auto"/>
        <w:rPr>
          <w:rFonts w:ascii="Roboto" w:eastAsia="Times New Roman" w:hAnsi="Roboto" w:cs="Times New Roman"/>
          <w:color w:val="000000"/>
          <w:kern w:val="0"/>
          <w:sz w:val="24"/>
          <w:szCs w:val="24"/>
          <w14:ligatures w14:val="none"/>
        </w:rPr>
      </w:pPr>
      <w:r w:rsidRPr="006C4748">
        <w:rPr>
          <w:rFonts w:ascii="Roboto" w:eastAsia="Times New Roman" w:hAnsi="Roboto" w:cs="Times New Roman"/>
          <w:color w:val="000000"/>
          <w:kern w:val="0"/>
          <w:sz w:val="24"/>
          <w:szCs w:val="24"/>
          <w14:ligatures w14:val="none"/>
        </w:rPr>
        <w:t>Program handbooks where requirements for internships, lab work or any other in person activities are provided</w:t>
      </w:r>
    </w:p>
    <w:p w14:paraId="6E8102D5" w14:textId="77777777" w:rsidR="006C4748" w:rsidRPr="006C4748" w:rsidRDefault="006C4748" w:rsidP="006C4748">
      <w:pPr>
        <w:numPr>
          <w:ilvl w:val="0"/>
          <w:numId w:val="8"/>
        </w:numPr>
        <w:shd w:val="clear" w:color="auto" w:fill="FFFFFF"/>
        <w:spacing w:before="100" w:beforeAutospacing="1" w:after="100" w:afterAutospacing="1" w:line="240" w:lineRule="auto"/>
        <w:rPr>
          <w:rFonts w:ascii="Roboto" w:eastAsia="Times New Roman" w:hAnsi="Roboto" w:cs="Times New Roman"/>
          <w:color w:val="000000"/>
          <w:kern w:val="0"/>
          <w:sz w:val="24"/>
          <w:szCs w:val="24"/>
          <w14:ligatures w14:val="none"/>
        </w:rPr>
      </w:pPr>
      <w:r w:rsidRPr="006C4748">
        <w:rPr>
          <w:rFonts w:ascii="Roboto" w:eastAsia="Times New Roman" w:hAnsi="Roboto" w:cs="Times New Roman"/>
          <w:color w:val="000000"/>
          <w:kern w:val="0"/>
          <w:sz w:val="24"/>
          <w:szCs w:val="24"/>
          <w14:ligatures w14:val="none"/>
        </w:rPr>
        <w:t>Evidence of communications to students which include in-person expectations</w:t>
      </w:r>
    </w:p>
    <w:p w14:paraId="665699BE" w14:textId="77777777" w:rsidR="006C4748" w:rsidRPr="006C4748" w:rsidRDefault="006C4748" w:rsidP="006C4748">
      <w:pPr>
        <w:numPr>
          <w:ilvl w:val="0"/>
          <w:numId w:val="8"/>
        </w:numPr>
        <w:shd w:val="clear" w:color="auto" w:fill="FFFFFF"/>
        <w:spacing w:before="100" w:beforeAutospacing="1" w:after="100" w:afterAutospacing="1" w:line="240" w:lineRule="auto"/>
        <w:rPr>
          <w:rFonts w:ascii="Roboto" w:eastAsia="Times New Roman" w:hAnsi="Roboto" w:cs="Times New Roman"/>
          <w:color w:val="000000"/>
          <w:kern w:val="0"/>
          <w:sz w:val="24"/>
          <w:szCs w:val="24"/>
          <w14:ligatures w14:val="none"/>
        </w:rPr>
      </w:pPr>
      <w:r w:rsidRPr="006C4748">
        <w:rPr>
          <w:rFonts w:ascii="Roboto" w:eastAsia="Times New Roman" w:hAnsi="Roboto" w:cs="Times New Roman"/>
          <w:color w:val="000000"/>
          <w:kern w:val="0"/>
          <w:sz w:val="24"/>
          <w:szCs w:val="24"/>
          <w14:ligatures w14:val="none"/>
        </w:rPr>
        <w:t>Student agreements/contracts where students agree to expectations set forth during communication regarding in-person requirements</w:t>
      </w:r>
    </w:p>
    <w:p w14:paraId="2354EB50" w14:textId="77777777" w:rsidR="006C4748" w:rsidRPr="006C4748" w:rsidRDefault="006C4748" w:rsidP="006C4748">
      <w:pPr>
        <w:numPr>
          <w:ilvl w:val="0"/>
          <w:numId w:val="8"/>
        </w:numPr>
        <w:shd w:val="clear" w:color="auto" w:fill="FFFFFF"/>
        <w:spacing w:before="100" w:beforeAutospacing="1" w:after="100" w:afterAutospacing="1" w:line="240" w:lineRule="auto"/>
        <w:rPr>
          <w:rFonts w:ascii="Roboto" w:eastAsia="Times New Roman" w:hAnsi="Roboto" w:cs="Times New Roman"/>
          <w:color w:val="000000"/>
          <w:kern w:val="0"/>
          <w:sz w:val="24"/>
          <w:szCs w:val="24"/>
          <w14:ligatures w14:val="none"/>
        </w:rPr>
      </w:pPr>
      <w:r w:rsidRPr="006C4748">
        <w:rPr>
          <w:rFonts w:ascii="Roboto" w:eastAsia="Times New Roman" w:hAnsi="Roboto" w:cs="Times New Roman"/>
          <w:color w:val="000000"/>
          <w:kern w:val="0"/>
          <w:sz w:val="24"/>
          <w:szCs w:val="24"/>
          <w14:ligatures w14:val="none"/>
        </w:rPr>
        <w:t>Excerpts from comprehensive accreditation reports supporting this specific principle</w:t>
      </w:r>
    </w:p>
    <w:p w14:paraId="0BD41503" w14:textId="77777777" w:rsidR="006C4748" w:rsidRDefault="006C4748" w:rsidP="006C4748">
      <w:pPr>
        <w:shd w:val="clear" w:color="auto" w:fill="FFFFFF"/>
        <w:spacing w:after="90" w:line="240" w:lineRule="auto"/>
        <w:rPr>
          <w:rFonts w:ascii="Roboto" w:eastAsia="Times New Roman" w:hAnsi="Roboto" w:cs="Times New Roman"/>
          <w:color w:val="D0011B"/>
          <w:kern w:val="0"/>
          <w:sz w:val="24"/>
          <w:szCs w:val="24"/>
          <w14:ligatures w14:val="none"/>
        </w:rPr>
      </w:pPr>
      <w:r w:rsidRPr="006C4748">
        <w:rPr>
          <w:rFonts w:ascii="Roboto" w:eastAsia="Times New Roman" w:hAnsi="Roboto" w:cs="Times New Roman"/>
          <w:color w:val="000000"/>
          <w:kern w:val="0"/>
          <w:sz w:val="24"/>
          <w:szCs w:val="24"/>
          <w14:ligatures w14:val="none"/>
        </w:rPr>
        <w:t xml:space="preserve">9. Describe how curriculum design and the course management system enable active faculty contribution to the learning environment. Curriculum &amp; Instruction, item </w:t>
      </w:r>
      <w:proofErr w:type="gramStart"/>
      <w:r w:rsidRPr="006C4748">
        <w:rPr>
          <w:rFonts w:ascii="Roboto" w:eastAsia="Times New Roman" w:hAnsi="Roboto" w:cs="Times New Roman"/>
          <w:color w:val="000000"/>
          <w:kern w:val="0"/>
          <w:sz w:val="24"/>
          <w:szCs w:val="24"/>
          <w14:ligatures w14:val="none"/>
        </w:rPr>
        <w:t>22)</w:t>
      </w:r>
      <w:r w:rsidRPr="006C4748">
        <w:rPr>
          <w:rFonts w:ascii="Roboto" w:eastAsia="Times New Roman" w:hAnsi="Roboto" w:cs="Times New Roman"/>
          <w:color w:val="D0011B"/>
          <w:kern w:val="0"/>
          <w:sz w:val="24"/>
          <w:szCs w:val="24"/>
          <w14:ligatures w14:val="none"/>
        </w:rPr>
        <w:t>*</w:t>
      </w:r>
      <w:proofErr w:type="gramEnd"/>
    </w:p>
    <w:p w14:paraId="21CF34F3" w14:textId="252F1D54" w:rsidR="00AD27FC" w:rsidRPr="006C4748" w:rsidRDefault="00AD27FC" w:rsidP="006C4748">
      <w:pPr>
        <w:shd w:val="clear" w:color="auto" w:fill="FFFFFF"/>
        <w:spacing w:after="90" w:line="240" w:lineRule="auto"/>
        <w:rPr>
          <w:rFonts w:ascii="Roboto" w:eastAsia="Times New Roman" w:hAnsi="Roboto" w:cs="Times New Roman"/>
          <w:color w:val="000000"/>
          <w:kern w:val="0"/>
          <w:sz w:val="24"/>
          <w:szCs w:val="24"/>
          <w14:ligatures w14:val="none"/>
        </w:rPr>
      </w:pPr>
      <w:r>
        <w:rPr>
          <w:rFonts w:ascii="Roboto" w:eastAsia="Times New Roman" w:hAnsi="Roboto" w:cs="Times New Roman"/>
          <w:noProof/>
          <w:color w:val="000000"/>
          <w:kern w:val="0"/>
          <w:sz w:val="24"/>
          <w:szCs w:val="24"/>
        </w:rPr>
        <mc:AlternateContent>
          <mc:Choice Requires="wps">
            <w:drawing>
              <wp:inline distT="0" distB="0" distL="0" distR="0" wp14:anchorId="1B84EB32" wp14:editId="553FA22C">
                <wp:extent cx="5842000" cy="838200"/>
                <wp:effectExtent l="0" t="0" r="25400" b="19050"/>
                <wp:docPr id="731577415" name="Rectangle 731577415"/>
                <wp:cNvGraphicFramePr/>
                <a:graphic xmlns:a="http://schemas.openxmlformats.org/drawingml/2006/main">
                  <a:graphicData uri="http://schemas.microsoft.com/office/word/2010/wordprocessingShape">
                    <wps:wsp>
                      <wps:cNvSpPr/>
                      <wps:spPr>
                        <a:xfrm>
                          <a:off x="0" y="0"/>
                          <a:ext cx="5842000" cy="838200"/>
                        </a:xfrm>
                        <a:prstGeom prst="rect">
                          <a:avLst/>
                        </a:prstGeom>
                        <a:noFill/>
                        <a:ln>
                          <a:solidFill>
                            <a:schemeClr val="bg1">
                              <a:lumMod val="50000"/>
                            </a:schemeClr>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rect w14:anchorId="6A848A51" id="Rectangle 731577415" o:spid="_x0000_s1026" style="width:460pt;height:66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" filled="f" strokecolor="#7f7f7f [1612]" strokeweight="1pt">
                <w10:anchorlock/>
              </v:rect>
            </w:pict>
          </mc:Fallback>
        </mc:AlternateContent>
      </w:r>
    </w:p>
    <w:p w14:paraId="6236C95D" w14:textId="77777777" w:rsidR="006C4748" w:rsidRPr="006C4748" w:rsidRDefault="006C4748" w:rsidP="006C4748">
      <w:pPr>
        <w:shd w:val="clear" w:color="auto" w:fill="FFFFFF"/>
        <w:spacing w:after="90" w:line="240" w:lineRule="auto"/>
        <w:rPr>
          <w:rFonts w:ascii="Roboto" w:eastAsia="Times New Roman" w:hAnsi="Roboto" w:cs="Times New Roman"/>
          <w:color w:val="000000"/>
          <w:kern w:val="0"/>
          <w:sz w:val="24"/>
          <w:szCs w:val="24"/>
          <w14:ligatures w14:val="none"/>
        </w:rPr>
      </w:pPr>
      <w:r w:rsidRPr="006C4748">
        <w:rPr>
          <w:rFonts w:ascii="Roboto" w:eastAsia="Times New Roman" w:hAnsi="Roboto" w:cs="Times New Roman"/>
          <w:color w:val="000000"/>
          <w:kern w:val="0"/>
          <w:sz w:val="24"/>
          <w:szCs w:val="24"/>
          <w14:ligatures w14:val="none"/>
        </w:rPr>
        <w:t>Additional supporting evidence can be provided as links below or attached in the Document Uploads section.</w:t>
      </w:r>
    </w:p>
    <w:p w14:paraId="1996AD9C" w14:textId="448F008E" w:rsidR="00A52831" w:rsidRDefault="00A52831" w:rsidP="006C4748">
      <w:pPr>
        <w:shd w:val="clear" w:color="auto" w:fill="FFFFFF"/>
        <w:spacing w:before="100" w:beforeAutospacing="1" w:after="100" w:afterAutospacing="1" w:line="240" w:lineRule="auto"/>
        <w:rPr>
          <w:rFonts w:ascii="Roboto" w:eastAsia="Times New Roman" w:hAnsi="Roboto" w:cs="Times New Roman"/>
          <w:color w:val="000000"/>
          <w:kern w:val="0"/>
          <w:sz w:val="24"/>
          <w:szCs w:val="24"/>
          <w14:ligatures w14:val="none"/>
        </w:rPr>
      </w:pPr>
      <w:r>
        <w:rPr>
          <w:rFonts w:ascii="Roboto" w:eastAsia="Times New Roman" w:hAnsi="Roboto" w:cs="Times New Roman"/>
          <w:noProof/>
          <w:color w:val="000000"/>
          <w:kern w:val="0"/>
          <w:sz w:val="24"/>
          <w:szCs w:val="24"/>
        </w:rPr>
        <mc:AlternateContent>
          <mc:Choice Requires="wps">
            <w:drawing>
              <wp:anchor distT="0" distB="0" distL="114300" distR="114300" simplePos="0" relativeHeight="251658255" behindDoc="0" locked="0" layoutInCell="1" allowOverlap="1" wp14:anchorId="3D151AFB" wp14:editId="6DB8EF64">
                <wp:simplePos x="0" y="0"/>
                <wp:positionH relativeFrom="margin">
                  <wp:posOffset>0</wp:posOffset>
                </wp:positionH>
                <wp:positionV relativeFrom="paragraph">
                  <wp:posOffset>0</wp:posOffset>
                </wp:positionV>
                <wp:extent cx="5842000" cy="838200"/>
                <wp:effectExtent l="0" t="0" r="25400" b="19050"/>
                <wp:wrapNone/>
                <wp:docPr id="1508202348" name="Rectangle 1508202348"/>
                <wp:cNvGraphicFramePr/>
                <a:graphic xmlns:a="http://schemas.openxmlformats.org/drawingml/2006/main">
                  <a:graphicData uri="http://schemas.microsoft.com/office/word/2010/wordprocessingShape">
                    <wps:wsp>
                      <wps:cNvSpPr/>
                      <wps:spPr>
                        <a:xfrm>
                          <a:off x="0" y="0"/>
                          <a:ext cx="5842000" cy="838200"/>
                        </a:xfrm>
                        <a:prstGeom prst="rect">
                          <a:avLst/>
                        </a:prstGeom>
                        <a:noFill/>
                        <a:ln>
                          <a:solidFill>
                            <a:schemeClr val="bg1">
                              <a:lumMod val="50000"/>
                            </a:schemeClr>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D1EA576" id="Rectangle 1508202348" o:spid="_x0000_s1026" style="position:absolute;margin-left:0;margin-top:0;width:460pt;height:66pt;z-index:251658255;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" filled="f" strokecolor="#7f7f7f [1612]" strokeweight="1pt">
                <w10:wrap anchorx="margin"/>
              </v:rect>
            </w:pict>
          </mc:Fallback>
        </mc:AlternateContent>
      </w:r>
    </w:p>
    <w:p w14:paraId="57D44C80" w14:textId="77777777" w:rsidR="00996B48" w:rsidRDefault="00996B48" w:rsidP="006C4748">
      <w:pPr>
        <w:shd w:val="clear" w:color="auto" w:fill="FFFFFF"/>
        <w:spacing w:before="100" w:beforeAutospacing="1" w:after="100" w:afterAutospacing="1" w:line="240" w:lineRule="auto"/>
        <w:rPr>
          <w:rFonts w:ascii="Roboto" w:eastAsia="Times New Roman" w:hAnsi="Roboto" w:cs="Times New Roman"/>
          <w:color w:val="000000"/>
          <w:kern w:val="0"/>
          <w:sz w:val="24"/>
          <w:szCs w:val="24"/>
          <w14:ligatures w14:val="none"/>
        </w:rPr>
      </w:pPr>
    </w:p>
    <w:p w14:paraId="7DEEF92A" w14:textId="77777777" w:rsidR="00AD27FC" w:rsidRDefault="00AD27FC" w:rsidP="006C4748">
      <w:pPr>
        <w:shd w:val="clear" w:color="auto" w:fill="FFFFFF"/>
        <w:spacing w:before="100" w:beforeAutospacing="1" w:after="100" w:afterAutospacing="1" w:line="240" w:lineRule="auto"/>
        <w:rPr>
          <w:rFonts w:ascii="Roboto" w:eastAsia="Times New Roman" w:hAnsi="Roboto" w:cs="Times New Roman"/>
          <w:color w:val="000000"/>
          <w:kern w:val="0"/>
          <w:sz w:val="24"/>
          <w:szCs w:val="24"/>
          <w14:ligatures w14:val="none"/>
        </w:rPr>
      </w:pPr>
    </w:p>
    <w:p w14:paraId="6AD7D43E" w14:textId="7497C860" w:rsidR="006C4748" w:rsidRPr="006C4748" w:rsidRDefault="006C4748" w:rsidP="006C4748">
      <w:pPr>
        <w:shd w:val="clear" w:color="auto" w:fill="FFFFFF"/>
        <w:spacing w:before="100" w:beforeAutospacing="1" w:after="100" w:afterAutospacing="1" w:line="240" w:lineRule="auto"/>
        <w:rPr>
          <w:rFonts w:ascii="Roboto" w:eastAsia="Times New Roman" w:hAnsi="Roboto" w:cs="Times New Roman"/>
          <w:color w:val="000000"/>
          <w:kern w:val="0"/>
          <w:sz w:val="24"/>
          <w:szCs w:val="24"/>
          <w14:ligatures w14:val="none"/>
        </w:rPr>
      </w:pPr>
      <w:r w:rsidRPr="006C4748">
        <w:rPr>
          <w:rFonts w:ascii="Roboto" w:eastAsia="Times New Roman" w:hAnsi="Roboto" w:cs="Times New Roman"/>
          <w:color w:val="000000"/>
          <w:kern w:val="0"/>
          <w:sz w:val="24"/>
          <w:szCs w:val="24"/>
          <w14:ligatures w14:val="none"/>
        </w:rPr>
        <w:lastRenderedPageBreak/>
        <w:t>Example evidence:</w:t>
      </w:r>
    </w:p>
    <w:p w14:paraId="74F63818" w14:textId="77777777" w:rsidR="006C4748" w:rsidRPr="006C4748" w:rsidRDefault="006C4748" w:rsidP="006C4748">
      <w:pPr>
        <w:numPr>
          <w:ilvl w:val="0"/>
          <w:numId w:val="9"/>
        </w:numPr>
        <w:shd w:val="clear" w:color="auto" w:fill="FFFFFF"/>
        <w:spacing w:before="100" w:beforeAutospacing="1" w:after="100" w:afterAutospacing="1" w:line="240" w:lineRule="auto"/>
        <w:rPr>
          <w:rFonts w:ascii="Roboto" w:eastAsia="Times New Roman" w:hAnsi="Roboto" w:cs="Times New Roman"/>
          <w:color w:val="000000"/>
          <w:kern w:val="0"/>
          <w:sz w:val="24"/>
          <w:szCs w:val="24"/>
          <w14:ligatures w14:val="none"/>
        </w:rPr>
      </w:pPr>
      <w:r w:rsidRPr="006C4748">
        <w:rPr>
          <w:rFonts w:ascii="Roboto" w:eastAsia="Times New Roman" w:hAnsi="Roboto" w:cs="Times New Roman"/>
          <w:color w:val="000000"/>
          <w:kern w:val="0"/>
          <w:sz w:val="24"/>
          <w:szCs w:val="24"/>
          <w14:ligatures w14:val="none"/>
        </w:rPr>
        <w:t>Evidence of faculty professional development related to distance education programs and courses</w:t>
      </w:r>
    </w:p>
    <w:p w14:paraId="24D2EE60" w14:textId="77777777" w:rsidR="006C4748" w:rsidRPr="006C4748" w:rsidRDefault="006C4748" w:rsidP="006C4748">
      <w:pPr>
        <w:numPr>
          <w:ilvl w:val="0"/>
          <w:numId w:val="9"/>
        </w:numPr>
        <w:shd w:val="clear" w:color="auto" w:fill="FFFFFF"/>
        <w:spacing w:before="100" w:beforeAutospacing="1" w:after="100" w:afterAutospacing="1" w:line="240" w:lineRule="auto"/>
        <w:rPr>
          <w:rFonts w:ascii="Roboto" w:eastAsia="Times New Roman" w:hAnsi="Roboto" w:cs="Times New Roman"/>
          <w:color w:val="000000"/>
          <w:kern w:val="0"/>
          <w:sz w:val="24"/>
          <w:szCs w:val="24"/>
          <w14:ligatures w14:val="none"/>
        </w:rPr>
      </w:pPr>
      <w:r w:rsidRPr="006C4748">
        <w:rPr>
          <w:rFonts w:ascii="Roboto" w:eastAsia="Times New Roman" w:hAnsi="Roboto" w:cs="Times New Roman"/>
          <w:color w:val="000000"/>
          <w:kern w:val="0"/>
          <w:sz w:val="24"/>
          <w:szCs w:val="24"/>
          <w14:ligatures w14:val="none"/>
        </w:rPr>
        <w:t>Documentation showing how faculty members have actively participated in aligning course content with SLOs</w:t>
      </w:r>
    </w:p>
    <w:p w14:paraId="4B0FA3E1" w14:textId="77777777" w:rsidR="006C4748" w:rsidRPr="006C4748" w:rsidRDefault="006C4748" w:rsidP="006C4748">
      <w:pPr>
        <w:numPr>
          <w:ilvl w:val="0"/>
          <w:numId w:val="9"/>
        </w:numPr>
        <w:shd w:val="clear" w:color="auto" w:fill="FFFFFF"/>
        <w:spacing w:before="100" w:beforeAutospacing="1" w:after="100" w:afterAutospacing="1" w:line="240" w:lineRule="auto"/>
        <w:rPr>
          <w:rFonts w:ascii="Roboto" w:eastAsia="Times New Roman" w:hAnsi="Roboto" w:cs="Times New Roman"/>
          <w:color w:val="000000"/>
          <w:kern w:val="0"/>
          <w:sz w:val="24"/>
          <w:szCs w:val="24"/>
          <w14:ligatures w14:val="none"/>
        </w:rPr>
      </w:pPr>
      <w:r w:rsidRPr="006C4748">
        <w:rPr>
          <w:rFonts w:ascii="Roboto" w:eastAsia="Times New Roman" w:hAnsi="Roboto" w:cs="Times New Roman"/>
          <w:color w:val="000000"/>
          <w:kern w:val="0"/>
          <w:sz w:val="24"/>
          <w:szCs w:val="24"/>
          <w14:ligatures w14:val="none"/>
        </w:rPr>
        <w:t>Feedback collected from faculty about their experiences with curriculum design and course management to show their level of contribution and engagement</w:t>
      </w:r>
    </w:p>
    <w:p w14:paraId="320EC1C3" w14:textId="77777777" w:rsidR="006C4748" w:rsidRPr="006C4748" w:rsidRDefault="006C4748" w:rsidP="006C4748">
      <w:pPr>
        <w:numPr>
          <w:ilvl w:val="0"/>
          <w:numId w:val="9"/>
        </w:numPr>
        <w:shd w:val="clear" w:color="auto" w:fill="FFFFFF"/>
        <w:spacing w:before="100" w:beforeAutospacing="1" w:after="100" w:afterAutospacing="1" w:line="240" w:lineRule="auto"/>
        <w:rPr>
          <w:rFonts w:ascii="Roboto" w:eastAsia="Times New Roman" w:hAnsi="Roboto" w:cs="Times New Roman"/>
          <w:color w:val="000000"/>
          <w:kern w:val="0"/>
          <w:sz w:val="24"/>
          <w:szCs w:val="24"/>
          <w14:ligatures w14:val="none"/>
        </w:rPr>
      </w:pPr>
      <w:r w:rsidRPr="006C4748">
        <w:rPr>
          <w:rFonts w:ascii="Roboto" w:eastAsia="Times New Roman" w:hAnsi="Roboto" w:cs="Times New Roman"/>
          <w:color w:val="000000"/>
          <w:kern w:val="0"/>
          <w:sz w:val="24"/>
          <w:szCs w:val="24"/>
          <w14:ligatures w14:val="none"/>
        </w:rPr>
        <w:t>Data on student outcomes related to courses that have been designed and managed only by faculty</w:t>
      </w:r>
    </w:p>
    <w:p w14:paraId="7B2C1334" w14:textId="77777777" w:rsidR="006C4748" w:rsidRPr="006C4748" w:rsidRDefault="006C4748" w:rsidP="006C4748">
      <w:pPr>
        <w:numPr>
          <w:ilvl w:val="0"/>
          <w:numId w:val="9"/>
        </w:numPr>
        <w:shd w:val="clear" w:color="auto" w:fill="FFFFFF"/>
        <w:spacing w:before="100" w:beforeAutospacing="1" w:after="100" w:afterAutospacing="1" w:line="240" w:lineRule="auto"/>
        <w:rPr>
          <w:rFonts w:ascii="Roboto" w:eastAsia="Times New Roman" w:hAnsi="Roboto" w:cs="Times New Roman"/>
          <w:color w:val="000000"/>
          <w:kern w:val="0"/>
          <w:sz w:val="24"/>
          <w:szCs w:val="24"/>
          <w14:ligatures w14:val="none"/>
        </w:rPr>
      </w:pPr>
      <w:r w:rsidRPr="006C4748">
        <w:rPr>
          <w:rFonts w:ascii="Roboto" w:eastAsia="Times New Roman" w:hAnsi="Roboto" w:cs="Times New Roman"/>
          <w:color w:val="000000"/>
          <w:kern w:val="0"/>
          <w:sz w:val="24"/>
          <w:szCs w:val="24"/>
          <w14:ligatures w14:val="none"/>
        </w:rPr>
        <w:t>Course design standards and/or expectations in online course reviews related to active faculty contributions</w:t>
      </w:r>
    </w:p>
    <w:p w14:paraId="64E9A906" w14:textId="77777777" w:rsidR="006C4748" w:rsidRPr="006C4748" w:rsidRDefault="006C4748" w:rsidP="006C4748">
      <w:pPr>
        <w:numPr>
          <w:ilvl w:val="0"/>
          <w:numId w:val="9"/>
        </w:numPr>
        <w:shd w:val="clear" w:color="auto" w:fill="FFFFFF"/>
        <w:spacing w:before="100" w:beforeAutospacing="1" w:after="100" w:afterAutospacing="1" w:line="240" w:lineRule="auto"/>
        <w:rPr>
          <w:rFonts w:ascii="Roboto" w:eastAsia="Times New Roman" w:hAnsi="Roboto" w:cs="Times New Roman"/>
          <w:color w:val="000000"/>
          <w:kern w:val="0"/>
          <w:sz w:val="24"/>
          <w:szCs w:val="24"/>
          <w14:ligatures w14:val="none"/>
        </w:rPr>
      </w:pPr>
      <w:r w:rsidRPr="006C4748">
        <w:rPr>
          <w:rFonts w:ascii="Roboto" w:eastAsia="Times New Roman" w:hAnsi="Roboto" w:cs="Times New Roman"/>
          <w:color w:val="000000"/>
          <w:kern w:val="0"/>
          <w:sz w:val="24"/>
          <w:szCs w:val="24"/>
          <w14:ligatures w14:val="none"/>
        </w:rPr>
        <w:t>Excerpts from comprehensive accreditation reports supporting this specific principle</w:t>
      </w:r>
    </w:p>
    <w:p w14:paraId="73064430" w14:textId="77777777" w:rsidR="006C4748" w:rsidRDefault="006C4748" w:rsidP="006C4748">
      <w:pPr>
        <w:shd w:val="clear" w:color="auto" w:fill="FFFFFF"/>
        <w:spacing w:after="90" w:line="240" w:lineRule="auto"/>
        <w:rPr>
          <w:rFonts w:ascii="Roboto" w:eastAsia="Times New Roman" w:hAnsi="Roboto" w:cs="Times New Roman"/>
          <w:color w:val="D0011B"/>
          <w:kern w:val="0"/>
          <w:sz w:val="24"/>
          <w:szCs w:val="24"/>
          <w14:ligatures w14:val="none"/>
        </w:rPr>
      </w:pPr>
      <w:r w:rsidRPr="006C4748">
        <w:rPr>
          <w:rFonts w:ascii="Roboto" w:eastAsia="Times New Roman" w:hAnsi="Roboto" w:cs="Times New Roman"/>
          <w:color w:val="000000"/>
          <w:kern w:val="0"/>
          <w:sz w:val="24"/>
          <w:szCs w:val="24"/>
          <w14:ligatures w14:val="none"/>
        </w:rPr>
        <w:t xml:space="preserve">10. Describe the mechanisms for which accessibility of course content and technologies required for course completion </w:t>
      </w:r>
      <w:proofErr w:type="gramStart"/>
      <w:r w:rsidRPr="006C4748">
        <w:rPr>
          <w:rFonts w:ascii="Roboto" w:eastAsia="Times New Roman" w:hAnsi="Roboto" w:cs="Times New Roman"/>
          <w:color w:val="000000"/>
          <w:kern w:val="0"/>
          <w:sz w:val="24"/>
          <w:szCs w:val="24"/>
          <w14:ligatures w14:val="none"/>
        </w:rPr>
        <w:t>is</w:t>
      </w:r>
      <w:proofErr w:type="gramEnd"/>
      <w:r w:rsidRPr="006C4748">
        <w:rPr>
          <w:rFonts w:ascii="Roboto" w:eastAsia="Times New Roman" w:hAnsi="Roboto" w:cs="Times New Roman"/>
          <w:color w:val="000000"/>
          <w:kern w:val="0"/>
          <w:sz w:val="24"/>
          <w:szCs w:val="24"/>
          <w14:ligatures w14:val="none"/>
        </w:rPr>
        <w:t xml:space="preserve"> reviewed and alternative methods for access are identified if necessary. (Curriculum &amp; Instruction, item </w:t>
      </w:r>
      <w:proofErr w:type="gramStart"/>
      <w:r w:rsidRPr="006C4748">
        <w:rPr>
          <w:rFonts w:ascii="Roboto" w:eastAsia="Times New Roman" w:hAnsi="Roboto" w:cs="Times New Roman"/>
          <w:color w:val="000000"/>
          <w:kern w:val="0"/>
          <w:sz w:val="24"/>
          <w:szCs w:val="24"/>
          <w14:ligatures w14:val="none"/>
        </w:rPr>
        <w:t>24)</w:t>
      </w:r>
      <w:r w:rsidRPr="006C4748">
        <w:rPr>
          <w:rFonts w:ascii="Roboto" w:eastAsia="Times New Roman" w:hAnsi="Roboto" w:cs="Times New Roman"/>
          <w:color w:val="D0011B"/>
          <w:kern w:val="0"/>
          <w:sz w:val="24"/>
          <w:szCs w:val="24"/>
          <w14:ligatures w14:val="none"/>
        </w:rPr>
        <w:t>*</w:t>
      </w:r>
      <w:proofErr w:type="gramEnd"/>
    </w:p>
    <w:p w14:paraId="27A3B27B" w14:textId="4E02DA18" w:rsidR="00AD27FC" w:rsidRPr="006C4748" w:rsidRDefault="00AD27FC" w:rsidP="006C4748">
      <w:pPr>
        <w:shd w:val="clear" w:color="auto" w:fill="FFFFFF"/>
        <w:spacing w:after="90" w:line="240" w:lineRule="auto"/>
        <w:rPr>
          <w:rFonts w:ascii="Roboto" w:eastAsia="Times New Roman" w:hAnsi="Roboto" w:cs="Times New Roman"/>
          <w:color w:val="000000"/>
          <w:kern w:val="0"/>
          <w:sz w:val="24"/>
          <w:szCs w:val="24"/>
          <w14:ligatures w14:val="none"/>
        </w:rPr>
      </w:pPr>
      <w:r>
        <w:rPr>
          <w:rFonts w:ascii="Roboto" w:eastAsia="Times New Roman" w:hAnsi="Roboto" w:cs="Times New Roman"/>
          <w:noProof/>
          <w:color w:val="000000"/>
          <w:kern w:val="0"/>
          <w:sz w:val="24"/>
          <w:szCs w:val="24"/>
        </w:rPr>
        <mc:AlternateContent>
          <mc:Choice Requires="wps">
            <w:drawing>
              <wp:inline distT="0" distB="0" distL="0" distR="0" wp14:anchorId="5E75BA83" wp14:editId="65810DBA">
                <wp:extent cx="5842000" cy="838200"/>
                <wp:effectExtent l="0" t="0" r="25400" b="19050"/>
                <wp:docPr id="826874920" name="Rectangle 826874920"/>
                <wp:cNvGraphicFramePr/>
                <a:graphic xmlns:a="http://schemas.openxmlformats.org/drawingml/2006/main">
                  <a:graphicData uri="http://schemas.microsoft.com/office/word/2010/wordprocessingShape">
                    <wps:wsp>
                      <wps:cNvSpPr/>
                      <wps:spPr>
                        <a:xfrm>
                          <a:off x="0" y="0"/>
                          <a:ext cx="5842000" cy="838200"/>
                        </a:xfrm>
                        <a:prstGeom prst="rect">
                          <a:avLst/>
                        </a:prstGeom>
                        <a:noFill/>
                        <a:ln>
                          <a:solidFill>
                            <a:schemeClr val="bg1">
                              <a:lumMod val="50000"/>
                            </a:schemeClr>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rect w14:anchorId="26570D00" id="Rectangle 826874920" o:spid="_x0000_s1026" style="width:460pt;height:66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" filled="f" strokecolor="#7f7f7f [1612]" strokeweight="1pt">
                <w10:anchorlock/>
              </v:rect>
            </w:pict>
          </mc:Fallback>
        </mc:AlternateContent>
      </w:r>
    </w:p>
    <w:p w14:paraId="5272CCB0" w14:textId="77777777" w:rsidR="006C4748" w:rsidRPr="006C4748" w:rsidRDefault="006C4748" w:rsidP="006C4748">
      <w:pPr>
        <w:shd w:val="clear" w:color="auto" w:fill="FFFFFF"/>
        <w:spacing w:after="90" w:line="240" w:lineRule="auto"/>
        <w:rPr>
          <w:rFonts w:ascii="Roboto" w:eastAsia="Times New Roman" w:hAnsi="Roboto" w:cs="Times New Roman"/>
          <w:color w:val="000000"/>
          <w:kern w:val="0"/>
          <w:sz w:val="24"/>
          <w:szCs w:val="24"/>
          <w14:ligatures w14:val="none"/>
        </w:rPr>
      </w:pPr>
      <w:r w:rsidRPr="006C4748">
        <w:rPr>
          <w:rFonts w:ascii="Roboto" w:eastAsia="Times New Roman" w:hAnsi="Roboto" w:cs="Times New Roman"/>
          <w:color w:val="000000"/>
          <w:kern w:val="0"/>
          <w:sz w:val="24"/>
          <w:szCs w:val="24"/>
          <w14:ligatures w14:val="none"/>
        </w:rPr>
        <w:t>Additional supporting evidence can be provided as links below or attached in the Document Uploads section.</w:t>
      </w:r>
    </w:p>
    <w:p w14:paraId="1D59680A" w14:textId="09F8FA10" w:rsidR="00996B48" w:rsidRDefault="00996B48" w:rsidP="006C4748">
      <w:pPr>
        <w:shd w:val="clear" w:color="auto" w:fill="FFFFFF"/>
        <w:spacing w:before="100" w:beforeAutospacing="1" w:after="100" w:afterAutospacing="1" w:line="240" w:lineRule="auto"/>
        <w:rPr>
          <w:rFonts w:ascii="Roboto" w:eastAsia="Times New Roman" w:hAnsi="Roboto" w:cs="Times New Roman"/>
          <w:color w:val="000000"/>
          <w:kern w:val="0"/>
          <w:sz w:val="24"/>
          <w:szCs w:val="24"/>
          <w14:ligatures w14:val="none"/>
        </w:rPr>
      </w:pPr>
      <w:r>
        <w:rPr>
          <w:rFonts w:ascii="Roboto" w:eastAsia="Times New Roman" w:hAnsi="Roboto" w:cs="Times New Roman"/>
          <w:noProof/>
          <w:color w:val="000000"/>
          <w:kern w:val="0"/>
          <w:sz w:val="24"/>
          <w:szCs w:val="24"/>
        </w:rPr>
        <mc:AlternateContent>
          <mc:Choice Requires="wps">
            <w:drawing>
              <wp:anchor distT="0" distB="0" distL="114300" distR="114300" simplePos="0" relativeHeight="251658256" behindDoc="0" locked="0" layoutInCell="1" allowOverlap="1" wp14:anchorId="2F9DF4A8" wp14:editId="59BF9763">
                <wp:simplePos x="0" y="0"/>
                <wp:positionH relativeFrom="margin">
                  <wp:posOffset>0</wp:posOffset>
                </wp:positionH>
                <wp:positionV relativeFrom="paragraph">
                  <wp:posOffset>-635</wp:posOffset>
                </wp:positionV>
                <wp:extent cx="5842000" cy="838200"/>
                <wp:effectExtent l="0" t="0" r="25400" b="19050"/>
                <wp:wrapNone/>
                <wp:docPr id="956821649" name="Rectangle 956821649"/>
                <wp:cNvGraphicFramePr/>
                <a:graphic xmlns:a="http://schemas.openxmlformats.org/drawingml/2006/main">
                  <a:graphicData uri="http://schemas.microsoft.com/office/word/2010/wordprocessingShape">
                    <wps:wsp>
                      <wps:cNvSpPr/>
                      <wps:spPr>
                        <a:xfrm>
                          <a:off x="0" y="0"/>
                          <a:ext cx="5842000" cy="838200"/>
                        </a:xfrm>
                        <a:prstGeom prst="rect">
                          <a:avLst/>
                        </a:prstGeom>
                        <a:noFill/>
                        <a:ln>
                          <a:solidFill>
                            <a:schemeClr val="bg1">
                              <a:lumMod val="50000"/>
                            </a:schemeClr>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6190EEF" id="Rectangle 956821649" o:spid="_x0000_s1026" style="position:absolute;margin-left:0;margin-top:-.05pt;width:460pt;height:66pt;z-index:25165825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" filled="f" strokecolor="#7f7f7f [1612]" strokeweight="1pt">
                <w10:wrap anchorx="margin"/>
              </v:rect>
            </w:pict>
          </mc:Fallback>
        </mc:AlternateContent>
      </w:r>
    </w:p>
    <w:p w14:paraId="5A320C2C" w14:textId="77777777" w:rsidR="00996B48" w:rsidRDefault="00996B48" w:rsidP="006C4748">
      <w:pPr>
        <w:shd w:val="clear" w:color="auto" w:fill="FFFFFF"/>
        <w:spacing w:before="100" w:beforeAutospacing="1" w:after="100" w:afterAutospacing="1" w:line="240" w:lineRule="auto"/>
        <w:rPr>
          <w:rFonts w:ascii="Roboto" w:eastAsia="Times New Roman" w:hAnsi="Roboto" w:cs="Times New Roman"/>
          <w:color w:val="000000"/>
          <w:kern w:val="0"/>
          <w:sz w:val="24"/>
          <w:szCs w:val="24"/>
          <w14:ligatures w14:val="none"/>
        </w:rPr>
      </w:pPr>
    </w:p>
    <w:p w14:paraId="65E127C8" w14:textId="77777777" w:rsidR="00AD27FC" w:rsidRDefault="00AD27FC" w:rsidP="006C4748">
      <w:pPr>
        <w:shd w:val="clear" w:color="auto" w:fill="FFFFFF"/>
        <w:spacing w:before="100" w:beforeAutospacing="1" w:after="100" w:afterAutospacing="1" w:line="240" w:lineRule="auto"/>
        <w:rPr>
          <w:rFonts w:ascii="Roboto" w:eastAsia="Times New Roman" w:hAnsi="Roboto" w:cs="Times New Roman"/>
          <w:color w:val="000000"/>
          <w:kern w:val="0"/>
          <w:sz w:val="24"/>
          <w:szCs w:val="24"/>
          <w14:ligatures w14:val="none"/>
        </w:rPr>
      </w:pPr>
    </w:p>
    <w:p w14:paraId="19236178" w14:textId="53D9CED8" w:rsidR="006C4748" w:rsidRPr="006C4748" w:rsidRDefault="006C4748" w:rsidP="006C4748">
      <w:pPr>
        <w:shd w:val="clear" w:color="auto" w:fill="FFFFFF"/>
        <w:spacing w:before="100" w:beforeAutospacing="1" w:after="100" w:afterAutospacing="1" w:line="240" w:lineRule="auto"/>
        <w:rPr>
          <w:rFonts w:ascii="Roboto" w:eastAsia="Times New Roman" w:hAnsi="Roboto" w:cs="Times New Roman"/>
          <w:color w:val="000000"/>
          <w:kern w:val="0"/>
          <w:sz w:val="24"/>
          <w:szCs w:val="24"/>
          <w14:ligatures w14:val="none"/>
        </w:rPr>
      </w:pPr>
      <w:r w:rsidRPr="006C4748">
        <w:rPr>
          <w:rFonts w:ascii="Roboto" w:eastAsia="Times New Roman" w:hAnsi="Roboto" w:cs="Times New Roman"/>
          <w:color w:val="000000"/>
          <w:kern w:val="0"/>
          <w:sz w:val="24"/>
          <w:szCs w:val="24"/>
          <w14:ligatures w14:val="none"/>
        </w:rPr>
        <w:t>Example evidence:</w:t>
      </w:r>
    </w:p>
    <w:p w14:paraId="7D5EF0C9" w14:textId="77777777" w:rsidR="006C4748" w:rsidRPr="006C4748" w:rsidRDefault="006C4748" w:rsidP="006C4748">
      <w:pPr>
        <w:numPr>
          <w:ilvl w:val="0"/>
          <w:numId w:val="10"/>
        </w:numPr>
        <w:shd w:val="clear" w:color="auto" w:fill="FFFFFF"/>
        <w:spacing w:before="100" w:beforeAutospacing="1" w:after="100" w:afterAutospacing="1" w:line="240" w:lineRule="auto"/>
        <w:rPr>
          <w:rFonts w:ascii="Roboto" w:eastAsia="Times New Roman" w:hAnsi="Roboto" w:cs="Times New Roman"/>
          <w:color w:val="000000"/>
          <w:kern w:val="0"/>
          <w:sz w:val="24"/>
          <w:szCs w:val="24"/>
          <w14:ligatures w14:val="none"/>
        </w:rPr>
      </w:pPr>
      <w:r w:rsidRPr="006C4748">
        <w:rPr>
          <w:rFonts w:ascii="Roboto" w:eastAsia="Times New Roman" w:hAnsi="Roboto" w:cs="Times New Roman"/>
          <w:color w:val="000000"/>
          <w:kern w:val="0"/>
          <w:sz w:val="24"/>
          <w:szCs w:val="24"/>
          <w14:ligatures w14:val="none"/>
        </w:rPr>
        <w:t>Accessibility statements in each course syllabus</w:t>
      </w:r>
    </w:p>
    <w:p w14:paraId="3E485810" w14:textId="77777777" w:rsidR="006C4748" w:rsidRPr="006C4748" w:rsidRDefault="006C4748" w:rsidP="006C4748">
      <w:pPr>
        <w:numPr>
          <w:ilvl w:val="0"/>
          <w:numId w:val="10"/>
        </w:numPr>
        <w:shd w:val="clear" w:color="auto" w:fill="FFFFFF"/>
        <w:spacing w:before="100" w:beforeAutospacing="1" w:after="100" w:afterAutospacing="1" w:line="240" w:lineRule="auto"/>
        <w:rPr>
          <w:rFonts w:ascii="Roboto" w:eastAsia="Times New Roman" w:hAnsi="Roboto" w:cs="Times New Roman"/>
          <w:color w:val="000000"/>
          <w:kern w:val="0"/>
          <w:sz w:val="24"/>
          <w:szCs w:val="24"/>
          <w14:ligatures w14:val="none"/>
        </w:rPr>
      </w:pPr>
      <w:r w:rsidRPr="006C4748">
        <w:rPr>
          <w:rFonts w:ascii="Roboto" w:eastAsia="Times New Roman" w:hAnsi="Roboto" w:cs="Times New Roman"/>
          <w:color w:val="000000"/>
          <w:kern w:val="0"/>
          <w:sz w:val="24"/>
          <w:szCs w:val="24"/>
          <w14:ligatures w14:val="none"/>
        </w:rPr>
        <w:t xml:space="preserve">Documentation showing how students request </w:t>
      </w:r>
      <w:proofErr w:type="gramStart"/>
      <w:r w:rsidRPr="006C4748">
        <w:rPr>
          <w:rFonts w:ascii="Roboto" w:eastAsia="Times New Roman" w:hAnsi="Roboto" w:cs="Times New Roman"/>
          <w:color w:val="000000"/>
          <w:kern w:val="0"/>
          <w:sz w:val="24"/>
          <w:szCs w:val="24"/>
          <w14:ligatures w14:val="none"/>
        </w:rPr>
        <w:t>accommodations</w:t>
      </w:r>
      <w:proofErr w:type="gramEnd"/>
      <w:r w:rsidRPr="006C4748">
        <w:rPr>
          <w:rFonts w:ascii="Roboto" w:eastAsia="Times New Roman" w:hAnsi="Roboto" w:cs="Times New Roman"/>
          <w:color w:val="000000"/>
          <w:kern w:val="0"/>
          <w:sz w:val="24"/>
          <w:szCs w:val="24"/>
          <w14:ligatures w14:val="none"/>
        </w:rPr>
        <w:t xml:space="preserve"> at the institution</w:t>
      </w:r>
    </w:p>
    <w:p w14:paraId="78674031" w14:textId="2210E377" w:rsidR="006C4748" w:rsidRPr="006C4748" w:rsidRDefault="006C4748" w:rsidP="006C4748">
      <w:pPr>
        <w:numPr>
          <w:ilvl w:val="0"/>
          <w:numId w:val="10"/>
        </w:numPr>
        <w:shd w:val="clear" w:color="auto" w:fill="FFFFFF"/>
        <w:spacing w:before="100" w:beforeAutospacing="1" w:after="100" w:afterAutospacing="1" w:line="240" w:lineRule="auto"/>
        <w:rPr>
          <w:rFonts w:ascii="Roboto" w:eastAsia="Times New Roman" w:hAnsi="Roboto" w:cs="Times New Roman"/>
          <w:color w:val="000000"/>
          <w:kern w:val="0"/>
          <w:sz w:val="24"/>
          <w:szCs w:val="24"/>
          <w14:ligatures w14:val="none"/>
        </w:rPr>
      </w:pPr>
      <w:r w:rsidRPr="006C4748">
        <w:rPr>
          <w:rFonts w:ascii="Roboto" w:eastAsia="Times New Roman" w:hAnsi="Roboto" w:cs="Times New Roman"/>
          <w:color w:val="000000"/>
          <w:kern w:val="0"/>
          <w:sz w:val="24"/>
          <w:szCs w:val="24"/>
          <w14:ligatures w14:val="none"/>
        </w:rPr>
        <w:t xml:space="preserve">Calendar of accessibility audits to be conducted regularly of course content and course management system as well as the plan to address </w:t>
      </w:r>
      <w:r w:rsidR="00EC6A1E" w:rsidRPr="006C4748">
        <w:rPr>
          <w:rFonts w:ascii="Roboto" w:eastAsia="Times New Roman" w:hAnsi="Roboto" w:cs="Times New Roman"/>
          <w:color w:val="000000"/>
          <w:kern w:val="0"/>
          <w:sz w:val="24"/>
          <w:szCs w:val="24"/>
          <w14:ligatures w14:val="none"/>
        </w:rPr>
        <w:t>issues</w:t>
      </w:r>
    </w:p>
    <w:p w14:paraId="2C168499" w14:textId="77777777" w:rsidR="006C4748" w:rsidRPr="006C4748" w:rsidRDefault="006C4748" w:rsidP="006C4748">
      <w:pPr>
        <w:numPr>
          <w:ilvl w:val="0"/>
          <w:numId w:val="10"/>
        </w:numPr>
        <w:shd w:val="clear" w:color="auto" w:fill="FFFFFF"/>
        <w:spacing w:before="100" w:beforeAutospacing="1" w:after="100" w:afterAutospacing="1" w:line="240" w:lineRule="auto"/>
        <w:rPr>
          <w:rFonts w:ascii="Roboto" w:eastAsia="Times New Roman" w:hAnsi="Roboto" w:cs="Times New Roman"/>
          <w:color w:val="000000"/>
          <w:kern w:val="0"/>
          <w:sz w:val="24"/>
          <w:szCs w:val="24"/>
          <w14:ligatures w14:val="none"/>
        </w:rPr>
      </w:pPr>
      <w:r w:rsidRPr="006C4748">
        <w:rPr>
          <w:rFonts w:ascii="Roboto" w:eastAsia="Times New Roman" w:hAnsi="Roboto" w:cs="Times New Roman"/>
          <w:color w:val="000000"/>
          <w:kern w:val="0"/>
          <w:sz w:val="24"/>
          <w:szCs w:val="24"/>
          <w14:ligatures w14:val="none"/>
        </w:rPr>
        <w:t>Records of accommodation requests made by students and the response to each request</w:t>
      </w:r>
    </w:p>
    <w:p w14:paraId="76E9B187" w14:textId="77777777" w:rsidR="006C4748" w:rsidRPr="006C4748" w:rsidRDefault="006C4748" w:rsidP="006C4748">
      <w:pPr>
        <w:numPr>
          <w:ilvl w:val="0"/>
          <w:numId w:val="10"/>
        </w:numPr>
        <w:shd w:val="clear" w:color="auto" w:fill="FFFFFF"/>
        <w:spacing w:before="100" w:beforeAutospacing="1" w:after="100" w:afterAutospacing="1" w:line="240" w:lineRule="auto"/>
        <w:rPr>
          <w:rFonts w:ascii="Roboto" w:eastAsia="Times New Roman" w:hAnsi="Roboto" w:cs="Times New Roman"/>
          <w:color w:val="000000"/>
          <w:kern w:val="0"/>
          <w:sz w:val="24"/>
          <w:szCs w:val="24"/>
          <w14:ligatures w14:val="none"/>
        </w:rPr>
      </w:pPr>
      <w:r w:rsidRPr="006C4748">
        <w:rPr>
          <w:rFonts w:ascii="Roboto" w:eastAsia="Times New Roman" w:hAnsi="Roboto" w:cs="Times New Roman"/>
          <w:color w:val="000000"/>
          <w:kern w:val="0"/>
          <w:sz w:val="24"/>
          <w:szCs w:val="24"/>
          <w14:ligatures w14:val="none"/>
        </w:rPr>
        <w:t>Documentation of faculty training regarding accessibility standards and/or best practices annually</w:t>
      </w:r>
    </w:p>
    <w:p w14:paraId="7E4C80F9" w14:textId="77777777" w:rsidR="006C4748" w:rsidRPr="006C4748" w:rsidRDefault="006C4748" w:rsidP="006C4748">
      <w:pPr>
        <w:numPr>
          <w:ilvl w:val="0"/>
          <w:numId w:val="10"/>
        </w:numPr>
        <w:shd w:val="clear" w:color="auto" w:fill="FFFFFF"/>
        <w:spacing w:before="100" w:beforeAutospacing="1" w:after="100" w:afterAutospacing="1" w:line="240" w:lineRule="auto"/>
        <w:rPr>
          <w:rFonts w:ascii="Roboto" w:eastAsia="Times New Roman" w:hAnsi="Roboto" w:cs="Times New Roman"/>
          <w:color w:val="000000"/>
          <w:kern w:val="0"/>
          <w:sz w:val="24"/>
          <w:szCs w:val="24"/>
          <w14:ligatures w14:val="none"/>
        </w:rPr>
      </w:pPr>
      <w:r w:rsidRPr="006C4748">
        <w:rPr>
          <w:rFonts w:ascii="Roboto" w:eastAsia="Times New Roman" w:hAnsi="Roboto" w:cs="Times New Roman"/>
          <w:color w:val="000000"/>
          <w:kern w:val="0"/>
          <w:sz w:val="24"/>
          <w:szCs w:val="24"/>
          <w14:ligatures w14:val="none"/>
        </w:rPr>
        <w:lastRenderedPageBreak/>
        <w:t>Plan created to outline how the school will provide access to course content and technologies in alternative formats and/or with assistive technologies</w:t>
      </w:r>
    </w:p>
    <w:p w14:paraId="57FCD740" w14:textId="77777777" w:rsidR="006C4748" w:rsidRPr="006C4748" w:rsidRDefault="006C4748" w:rsidP="006C4748">
      <w:pPr>
        <w:numPr>
          <w:ilvl w:val="0"/>
          <w:numId w:val="10"/>
        </w:numPr>
        <w:shd w:val="clear" w:color="auto" w:fill="FFFFFF"/>
        <w:spacing w:before="100" w:beforeAutospacing="1" w:after="100" w:afterAutospacing="1" w:line="240" w:lineRule="auto"/>
        <w:rPr>
          <w:rFonts w:ascii="Roboto" w:eastAsia="Times New Roman" w:hAnsi="Roboto" w:cs="Times New Roman"/>
          <w:color w:val="000000"/>
          <w:kern w:val="0"/>
          <w:sz w:val="24"/>
          <w:szCs w:val="24"/>
          <w14:ligatures w14:val="none"/>
        </w:rPr>
      </w:pPr>
      <w:r w:rsidRPr="006C4748">
        <w:rPr>
          <w:rFonts w:ascii="Roboto" w:eastAsia="Times New Roman" w:hAnsi="Roboto" w:cs="Times New Roman"/>
          <w:color w:val="000000"/>
          <w:kern w:val="0"/>
          <w:sz w:val="24"/>
          <w:szCs w:val="24"/>
          <w14:ligatures w14:val="none"/>
        </w:rPr>
        <w:t>Explanation of the educational technology tools the institution uses to assess and address accessibility issues in online courses</w:t>
      </w:r>
    </w:p>
    <w:p w14:paraId="19DAA9C3" w14:textId="77777777" w:rsidR="006C4748" w:rsidRPr="006C4748" w:rsidRDefault="006C4748" w:rsidP="006C4748">
      <w:pPr>
        <w:numPr>
          <w:ilvl w:val="0"/>
          <w:numId w:val="10"/>
        </w:numPr>
        <w:shd w:val="clear" w:color="auto" w:fill="FFFFFF"/>
        <w:spacing w:before="100" w:beforeAutospacing="1" w:after="100" w:afterAutospacing="1" w:line="240" w:lineRule="auto"/>
        <w:rPr>
          <w:rFonts w:ascii="Roboto" w:eastAsia="Times New Roman" w:hAnsi="Roboto" w:cs="Times New Roman"/>
          <w:color w:val="000000"/>
          <w:kern w:val="0"/>
          <w:sz w:val="24"/>
          <w:szCs w:val="24"/>
          <w14:ligatures w14:val="none"/>
        </w:rPr>
      </w:pPr>
      <w:r w:rsidRPr="006C4748">
        <w:rPr>
          <w:rFonts w:ascii="Roboto" w:eastAsia="Times New Roman" w:hAnsi="Roboto" w:cs="Times New Roman"/>
          <w:color w:val="000000"/>
          <w:kern w:val="0"/>
          <w:sz w:val="24"/>
          <w:szCs w:val="24"/>
          <w14:ligatures w14:val="none"/>
        </w:rPr>
        <w:t>Excerpts from comprehensive accreditation reports supporting this specific principle</w:t>
      </w:r>
    </w:p>
    <w:p w14:paraId="74AF6CD0" w14:textId="77777777" w:rsidR="006C4748" w:rsidRPr="006C4748" w:rsidRDefault="006C4748" w:rsidP="006C4748">
      <w:pPr>
        <w:shd w:val="clear" w:color="auto" w:fill="FFFFFF"/>
        <w:spacing w:after="0" w:line="240" w:lineRule="auto"/>
        <w:rPr>
          <w:rFonts w:ascii="Roboto" w:eastAsia="Times New Roman" w:hAnsi="Roboto" w:cs="Times New Roman"/>
          <w:color w:val="000000"/>
          <w:kern w:val="0"/>
          <w:sz w:val="24"/>
          <w:szCs w:val="24"/>
          <w14:ligatures w14:val="none"/>
        </w:rPr>
      </w:pPr>
      <w:r w:rsidRPr="006C4748">
        <w:rPr>
          <w:rFonts w:ascii="Roboto" w:eastAsia="Times New Roman" w:hAnsi="Roboto" w:cs="Times New Roman"/>
          <w:color w:val="000000"/>
          <w:kern w:val="0"/>
          <w:sz w:val="24"/>
          <w:szCs w:val="24"/>
          <w14:ligatures w14:val="none"/>
        </w:rPr>
        <w:t>Document Uploads</w:t>
      </w:r>
      <w:r w:rsidRPr="006C4748">
        <w:rPr>
          <w:rFonts w:ascii="Roboto" w:eastAsia="Times New Roman" w:hAnsi="Roboto" w:cs="Times New Roman"/>
          <w:color w:val="D0011B"/>
          <w:kern w:val="0"/>
          <w:sz w:val="24"/>
          <w:szCs w:val="24"/>
          <w14:ligatures w14:val="none"/>
        </w:rPr>
        <w:t>*</w:t>
      </w:r>
    </w:p>
    <w:p w14:paraId="08EE52A4" w14:textId="78632654" w:rsidR="006C4748" w:rsidRPr="006C4748" w:rsidRDefault="006C4748" w:rsidP="006C4748">
      <w:pPr>
        <w:numPr>
          <w:ilvl w:val="0"/>
          <w:numId w:val="11"/>
        </w:numPr>
        <w:shd w:val="clear" w:color="auto" w:fill="FFFFFF"/>
        <w:spacing w:before="100" w:beforeAutospacing="1" w:after="100" w:afterAutospacing="1" w:line="240" w:lineRule="auto"/>
        <w:rPr>
          <w:rFonts w:ascii="Roboto" w:eastAsia="Times New Roman" w:hAnsi="Roboto" w:cs="Times New Roman"/>
          <w:color w:val="000000"/>
          <w:kern w:val="0"/>
          <w:sz w:val="21"/>
          <w:szCs w:val="21"/>
          <w14:ligatures w14:val="none"/>
        </w:rPr>
      </w:pPr>
      <w:r w:rsidRPr="006C4748">
        <w:rPr>
          <w:rFonts w:ascii="Roboto" w:eastAsia="Times New Roman" w:hAnsi="Roboto" w:cs="Times New Roman"/>
          <w:color w:val="000000"/>
          <w:kern w:val="0"/>
          <w:sz w:val="21"/>
          <w:szCs w:val="21"/>
          <w14:ligatures w14:val="none"/>
        </w:rPr>
        <w:t xml:space="preserve">Required - SACSCOC Accreditation or Re-Accreditation </w:t>
      </w:r>
      <w:r w:rsidR="008701B9">
        <w:rPr>
          <w:rFonts w:ascii="Roboto" w:eastAsia="Times New Roman" w:hAnsi="Roboto" w:cs="Times New Roman"/>
          <w:color w:val="000000"/>
          <w:kern w:val="0"/>
          <w:sz w:val="21"/>
          <w:szCs w:val="21"/>
          <w14:ligatures w14:val="none"/>
        </w:rPr>
        <w:t>Letter (one-page)</w:t>
      </w:r>
    </w:p>
    <w:p w14:paraId="39E5006C" w14:textId="77777777" w:rsidR="006C4748" w:rsidRPr="006C4748" w:rsidRDefault="006C4748" w:rsidP="006C4748">
      <w:pPr>
        <w:numPr>
          <w:ilvl w:val="0"/>
          <w:numId w:val="11"/>
        </w:numPr>
        <w:shd w:val="clear" w:color="auto" w:fill="FFFFFF"/>
        <w:spacing w:before="100" w:beforeAutospacing="1" w:after="100" w:afterAutospacing="1" w:line="240" w:lineRule="auto"/>
        <w:rPr>
          <w:rFonts w:ascii="Roboto" w:eastAsia="Times New Roman" w:hAnsi="Roboto" w:cs="Times New Roman"/>
          <w:color w:val="000000"/>
          <w:kern w:val="0"/>
          <w:sz w:val="21"/>
          <w:szCs w:val="21"/>
          <w14:ligatures w14:val="none"/>
        </w:rPr>
      </w:pPr>
      <w:r w:rsidRPr="006C4748">
        <w:rPr>
          <w:rFonts w:ascii="Roboto" w:eastAsia="Times New Roman" w:hAnsi="Roboto" w:cs="Times New Roman"/>
          <w:color w:val="000000"/>
          <w:kern w:val="0"/>
          <w:sz w:val="21"/>
          <w:szCs w:val="21"/>
          <w14:ligatures w14:val="none"/>
        </w:rPr>
        <w:t>If Applicable - SACSCOC Distance Education Findings &amp; Institutional Response</w:t>
      </w:r>
    </w:p>
    <w:p w14:paraId="214DF478" w14:textId="77777777" w:rsidR="006C4748" w:rsidRPr="006C4748" w:rsidRDefault="006C4748" w:rsidP="006C4748">
      <w:pPr>
        <w:numPr>
          <w:ilvl w:val="0"/>
          <w:numId w:val="11"/>
        </w:numPr>
        <w:shd w:val="clear" w:color="auto" w:fill="FFFFFF"/>
        <w:spacing w:before="100" w:beforeAutospacing="1" w:after="100" w:afterAutospacing="1" w:line="240" w:lineRule="auto"/>
        <w:rPr>
          <w:rFonts w:ascii="Roboto" w:eastAsia="Times New Roman" w:hAnsi="Roboto" w:cs="Times New Roman"/>
          <w:color w:val="000000"/>
          <w:kern w:val="0"/>
          <w:sz w:val="21"/>
          <w:szCs w:val="21"/>
          <w14:ligatures w14:val="none"/>
        </w:rPr>
      </w:pPr>
      <w:r w:rsidRPr="006C4748">
        <w:rPr>
          <w:rFonts w:ascii="Roboto" w:eastAsia="Times New Roman" w:hAnsi="Roboto" w:cs="Times New Roman"/>
          <w:color w:val="000000"/>
          <w:kern w:val="0"/>
          <w:sz w:val="21"/>
          <w:szCs w:val="21"/>
          <w14:ligatures w14:val="none"/>
        </w:rPr>
        <w:t>Optional - Additional Evidence Documentation - </w:t>
      </w:r>
      <w:r w:rsidRPr="006C4748">
        <w:rPr>
          <w:rFonts w:ascii="Roboto" w:eastAsia="Times New Roman" w:hAnsi="Roboto" w:cs="Times New Roman"/>
          <w:b/>
          <w:bCs/>
          <w:color w:val="000000"/>
          <w:kern w:val="0"/>
          <w:sz w:val="21"/>
          <w:szCs w:val="21"/>
          <w14:ligatures w14:val="none"/>
        </w:rPr>
        <w:t>Please include the question number reference in the title of the document.</w:t>
      </w:r>
    </w:p>
    <w:p w14:paraId="0E3AD188" w14:textId="16E83D71" w:rsidR="00996B48" w:rsidRPr="006C4748" w:rsidRDefault="00996B48" w:rsidP="006C4748">
      <w:pPr>
        <w:shd w:val="clear" w:color="auto" w:fill="FFFFFF"/>
        <w:spacing w:after="90" w:line="225" w:lineRule="atLeast"/>
        <w:rPr>
          <w:rFonts w:ascii="Roboto" w:eastAsia="Times New Roman" w:hAnsi="Roboto" w:cs="Times New Roman"/>
          <w:color w:val="000000"/>
          <w:kern w:val="0"/>
          <w:sz w:val="36"/>
          <w:szCs w:val="36"/>
          <w14:ligatures w14:val="none"/>
        </w:rPr>
      </w:pPr>
      <w:r>
        <w:rPr>
          <w:rFonts w:ascii="Roboto" w:eastAsia="Times New Roman" w:hAnsi="Roboto" w:cs="Times New Roman"/>
          <w:noProof/>
          <w:color w:val="000000"/>
          <w:kern w:val="0"/>
          <w:sz w:val="24"/>
          <w:szCs w:val="24"/>
        </w:rPr>
        <mc:AlternateContent>
          <mc:Choice Requires="wps">
            <w:drawing>
              <wp:anchor distT="0" distB="0" distL="114300" distR="114300" simplePos="0" relativeHeight="251658257" behindDoc="0" locked="0" layoutInCell="1" allowOverlap="1" wp14:anchorId="67EDBE07" wp14:editId="5681C68D">
                <wp:simplePos x="0" y="0"/>
                <wp:positionH relativeFrom="margin">
                  <wp:posOffset>0</wp:posOffset>
                </wp:positionH>
                <wp:positionV relativeFrom="paragraph">
                  <wp:posOffset>0</wp:posOffset>
                </wp:positionV>
                <wp:extent cx="5842000" cy="838200"/>
                <wp:effectExtent l="0" t="0" r="25400" b="19050"/>
                <wp:wrapNone/>
                <wp:docPr id="407229826" name="Rectangle 407229826"/>
                <wp:cNvGraphicFramePr/>
                <a:graphic xmlns:a="http://schemas.openxmlformats.org/drawingml/2006/main">
                  <a:graphicData uri="http://schemas.microsoft.com/office/word/2010/wordprocessingShape">
                    <wps:wsp>
                      <wps:cNvSpPr/>
                      <wps:spPr>
                        <a:xfrm>
                          <a:off x="0" y="0"/>
                          <a:ext cx="5842000" cy="838200"/>
                        </a:xfrm>
                        <a:prstGeom prst="rect">
                          <a:avLst/>
                        </a:prstGeom>
                        <a:noFill/>
                        <a:ln>
                          <a:solidFill>
                            <a:schemeClr val="bg1">
                              <a:lumMod val="50000"/>
                            </a:schemeClr>
                          </a:solidFill>
                          <a:prstDash val="sysDash"/>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1CC7CA3" id="Rectangle 407229826" o:spid="_x0000_s1026" style="position:absolute;margin-left:0;margin-top:0;width:460pt;height:66pt;z-index:251658257;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" filled="f" strokecolor="#7f7f7f [1612]" strokeweight="1pt">
                <v:stroke dashstyle="3 1"/>
                <w10:wrap anchorx="margin"/>
              </v:rect>
            </w:pict>
          </mc:Fallback>
        </mc:AlternateContent>
      </w:r>
    </w:p>
    <w:p w14:paraId="6D0009F8" w14:textId="77777777" w:rsidR="00996B48" w:rsidRDefault="00996B48" w:rsidP="00996B48">
      <w:pPr>
        <w:shd w:val="clear" w:color="auto" w:fill="FFFFFF"/>
        <w:spacing w:after="90" w:line="225" w:lineRule="atLeast"/>
        <w:jc w:val="center"/>
        <w:rPr>
          <w:rFonts w:ascii="Roboto" w:eastAsia="Times New Roman" w:hAnsi="Roboto" w:cs="Times New Roman"/>
          <w:color w:val="767676"/>
          <w:kern w:val="0"/>
          <w:sz w:val="32"/>
          <w:szCs w:val="32"/>
          <w14:ligatures w14:val="none"/>
        </w:rPr>
      </w:pPr>
      <w:r w:rsidRPr="006C4748">
        <w:rPr>
          <w:rFonts w:ascii="Roboto" w:eastAsia="Times New Roman" w:hAnsi="Roboto" w:cs="Times New Roman"/>
          <w:color w:val="767676"/>
          <w:kern w:val="0"/>
          <w:sz w:val="32"/>
          <w:szCs w:val="32"/>
          <w14:ligatures w14:val="none"/>
        </w:rPr>
        <w:t>Drag and drop files here or </w:t>
      </w:r>
      <w:r w:rsidRPr="006C4748">
        <w:rPr>
          <w:rFonts w:ascii="Roboto" w:eastAsia="Times New Roman" w:hAnsi="Roboto" w:cs="Times New Roman"/>
          <w:color w:val="0070C0"/>
          <w:kern w:val="0"/>
          <w:sz w:val="32"/>
          <w:szCs w:val="32"/>
          <w14:ligatures w14:val="none"/>
        </w:rPr>
        <w:t>browse files</w:t>
      </w:r>
    </w:p>
    <w:p w14:paraId="366C1F78" w14:textId="77777777" w:rsidR="00996B48" w:rsidRDefault="00996B48" w:rsidP="006C4748">
      <w:pPr>
        <w:shd w:val="clear" w:color="auto" w:fill="FFFFFF"/>
        <w:spacing w:after="90" w:line="240" w:lineRule="auto"/>
        <w:rPr>
          <w:rFonts w:ascii="Roboto" w:eastAsia="Times New Roman" w:hAnsi="Roboto" w:cs="Times New Roman"/>
          <w:color w:val="000000"/>
          <w:kern w:val="0"/>
          <w:sz w:val="24"/>
          <w:szCs w:val="24"/>
          <w14:ligatures w14:val="none"/>
        </w:rPr>
      </w:pPr>
    </w:p>
    <w:p w14:paraId="4755F3DC" w14:textId="2680DD9C" w:rsidR="006C4748" w:rsidRPr="006C4748" w:rsidRDefault="00996B48" w:rsidP="006C4748">
      <w:pPr>
        <w:shd w:val="clear" w:color="auto" w:fill="FFFFFF"/>
        <w:spacing w:after="90" w:line="240" w:lineRule="auto"/>
        <w:rPr>
          <w:rFonts w:ascii="Roboto" w:eastAsia="Times New Roman" w:hAnsi="Roboto" w:cs="Times New Roman"/>
          <w:color w:val="000000"/>
          <w:kern w:val="0"/>
          <w:sz w:val="24"/>
          <w:szCs w:val="24"/>
          <w14:ligatures w14:val="none"/>
        </w:rPr>
      </w:pPr>
      <w:r>
        <w:rPr>
          <w:rFonts w:ascii="Roboto" w:eastAsia="Times New Roman" w:hAnsi="Roboto" w:cs="Times New Roman"/>
          <w:noProof/>
          <w:color w:val="000000"/>
          <w:kern w:val="0"/>
          <w:sz w:val="24"/>
          <w:szCs w:val="24"/>
        </w:rPr>
        <mc:AlternateContent>
          <mc:Choice Requires="wps">
            <w:drawing>
              <wp:anchor distT="0" distB="0" distL="114300" distR="114300" simplePos="0" relativeHeight="251658258" behindDoc="0" locked="0" layoutInCell="1" allowOverlap="1" wp14:anchorId="38C26D7C" wp14:editId="24134BA3">
                <wp:simplePos x="0" y="0"/>
                <wp:positionH relativeFrom="margin">
                  <wp:align>left</wp:align>
                </wp:positionH>
                <wp:positionV relativeFrom="paragraph">
                  <wp:posOffset>13970</wp:posOffset>
                </wp:positionV>
                <wp:extent cx="143933" cy="152400"/>
                <wp:effectExtent l="0" t="0" r="27940" b="19050"/>
                <wp:wrapNone/>
                <wp:docPr id="2018748511" name="Rectangle 2018748511"/>
                <wp:cNvGraphicFramePr/>
                <a:graphic xmlns:a="http://schemas.openxmlformats.org/drawingml/2006/main">
                  <a:graphicData uri="http://schemas.microsoft.com/office/word/2010/wordprocessingShape">
                    <wps:wsp>
                      <wps:cNvSpPr/>
                      <wps:spPr>
                        <a:xfrm>
                          <a:off x="0" y="0"/>
                          <a:ext cx="143933" cy="152400"/>
                        </a:xfrm>
                        <a:prstGeom prst="rect">
                          <a:avLst/>
                        </a:prstGeom>
                        <a:no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4548BFF" id="Rectangle 2018748511" o:spid="_x0000_s1026" style="position:absolute;margin-left:0;margin-top:1.1pt;width:11.35pt;height:12pt;z-index:251658258;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" filled="f" strokecolor="#09101d [484]" strokeweight="1pt">
                <w10:wrap anchorx="margin"/>
              </v:rect>
            </w:pict>
          </mc:Fallback>
        </mc:AlternateContent>
      </w:r>
      <w:r>
        <w:rPr>
          <w:rFonts w:ascii="Roboto" w:eastAsia="Times New Roman" w:hAnsi="Roboto" w:cs="Times New Roman"/>
          <w:color w:val="000000"/>
          <w:kern w:val="0"/>
          <w:sz w:val="24"/>
          <w:szCs w:val="24"/>
          <w14:ligatures w14:val="none"/>
        </w:rPr>
        <w:t xml:space="preserve">      </w:t>
      </w:r>
      <w:r w:rsidR="006C4748" w:rsidRPr="006C4748">
        <w:rPr>
          <w:rFonts w:ascii="Roboto" w:eastAsia="Times New Roman" w:hAnsi="Roboto" w:cs="Times New Roman"/>
          <w:color w:val="000000"/>
          <w:kern w:val="0"/>
          <w:sz w:val="24"/>
          <w:szCs w:val="24"/>
          <w14:ligatures w14:val="none"/>
        </w:rPr>
        <w:t xml:space="preserve">I certify that all information provided in this form is true, accurate and </w:t>
      </w:r>
      <w:proofErr w:type="gramStart"/>
      <w:r w:rsidR="006C4748" w:rsidRPr="006C4748">
        <w:rPr>
          <w:rFonts w:ascii="Roboto" w:eastAsia="Times New Roman" w:hAnsi="Roboto" w:cs="Times New Roman"/>
          <w:color w:val="000000"/>
          <w:kern w:val="0"/>
          <w:sz w:val="24"/>
          <w:szCs w:val="24"/>
          <w14:ligatures w14:val="none"/>
        </w:rPr>
        <w:t>complete.</w:t>
      </w:r>
      <w:r w:rsidR="006C4748" w:rsidRPr="006C4748">
        <w:rPr>
          <w:rFonts w:ascii="Roboto" w:eastAsia="Times New Roman" w:hAnsi="Roboto" w:cs="Times New Roman"/>
          <w:color w:val="D0011B"/>
          <w:kern w:val="0"/>
          <w:sz w:val="24"/>
          <w:szCs w:val="24"/>
          <w14:ligatures w14:val="none"/>
        </w:rPr>
        <w:t>*</w:t>
      </w:r>
      <w:proofErr w:type="gramEnd"/>
    </w:p>
    <w:p w14:paraId="47791936" w14:textId="77777777" w:rsidR="006C4748" w:rsidRPr="006C4748" w:rsidRDefault="00000000" w:rsidP="006C4748">
      <w:pPr>
        <w:shd w:val="clear" w:color="auto" w:fill="FFFFFF"/>
        <w:spacing w:after="90" w:line="240" w:lineRule="auto"/>
        <w:rPr>
          <w:rFonts w:ascii="Roboto" w:eastAsia="Times New Roman" w:hAnsi="Roboto" w:cs="Times New Roman"/>
          <w:color w:val="000000"/>
          <w:kern w:val="0"/>
          <w:sz w:val="21"/>
          <w:szCs w:val="21"/>
          <w14:ligatures w14:val="none"/>
        </w:rPr>
      </w:pPr>
      <w:r>
        <w:rPr>
          <w:rFonts w:ascii="Roboto" w:eastAsia="Times New Roman" w:hAnsi="Roboto" w:cs="Times New Roman"/>
          <w:color w:val="000000"/>
          <w:kern w:val="0"/>
          <w:sz w:val="21"/>
          <w:szCs w:val="21"/>
          <w14:ligatures w14:val="none"/>
        </w:rPr>
        <w:pict w14:anchorId="6FBD9B71">
          <v:rect id="_x0000_i1027" style="width:0;height:1.5pt" o:hralign="center" o:hrstd="t" o:hr="t" fillcolor="#a0a0a0" stroked="f"/>
        </w:pict>
      </w:r>
    </w:p>
    <w:p w14:paraId="0BC901BD" w14:textId="34D1316F" w:rsidR="006C4748" w:rsidRPr="006C4748" w:rsidRDefault="00996B48" w:rsidP="00996B48">
      <w:pPr>
        <w:shd w:val="clear" w:color="auto" w:fill="FFFFFF"/>
        <w:spacing w:after="90" w:line="240" w:lineRule="auto"/>
        <w:rPr>
          <w:rFonts w:ascii="Roboto" w:eastAsia="Times New Roman" w:hAnsi="Roboto" w:cs="Times New Roman"/>
          <w:color w:val="000000"/>
          <w:kern w:val="0"/>
          <w:sz w:val="21"/>
          <w:szCs w:val="21"/>
          <w14:ligatures w14:val="none"/>
        </w:rPr>
      </w:pPr>
      <w:r>
        <w:rPr>
          <w:rFonts w:ascii="Roboto" w:eastAsia="Times New Roman" w:hAnsi="Roboto" w:cs="Times New Roman"/>
          <w:noProof/>
          <w:color w:val="000000"/>
          <w:kern w:val="0"/>
          <w:sz w:val="24"/>
          <w:szCs w:val="24"/>
        </w:rPr>
        <mc:AlternateContent>
          <mc:Choice Requires="wps">
            <w:drawing>
              <wp:anchor distT="0" distB="0" distL="114300" distR="114300" simplePos="0" relativeHeight="251658259" behindDoc="0" locked="0" layoutInCell="1" allowOverlap="1" wp14:anchorId="3D730D78" wp14:editId="01D88E23">
                <wp:simplePos x="0" y="0"/>
                <wp:positionH relativeFrom="margin">
                  <wp:posOffset>0</wp:posOffset>
                </wp:positionH>
                <wp:positionV relativeFrom="paragraph">
                  <wp:posOffset>0</wp:posOffset>
                </wp:positionV>
                <wp:extent cx="143933" cy="152400"/>
                <wp:effectExtent l="0" t="0" r="27940" b="19050"/>
                <wp:wrapNone/>
                <wp:docPr id="188552072" name="Rectangle 188552072"/>
                <wp:cNvGraphicFramePr/>
                <a:graphic xmlns:a="http://schemas.openxmlformats.org/drawingml/2006/main">
                  <a:graphicData uri="http://schemas.microsoft.com/office/word/2010/wordprocessingShape">
                    <wps:wsp>
                      <wps:cNvSpPr/>
                      <wps:spPr>
                        <a:xfrm>
                          <a:off x="0" y="0"/>
                          <a:ext cx="143933" cy="152400"/>
                        </a:xfrm>
                        <a:prstGeom prst="rect">
                          <a:avLst/>
                        </a:prstGeom>
                        <a:no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A117349" id="Rectangle 188552072" o:spid="_x0000_s1026" style="position:absolute;margin-left:0;margin-top:0;width:11.35pt;height:12pt;z-index:251658259;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" filled="f" strokecolor="#09101d [484]" strokeweight="1pt">
                <w10:wrap anchorx="margin"/>
              </v:rect>
            </w:pict>
          </mc:Fallback>
        </mc:AlternateContent>
      </w:r>
      <w:r>
        <w:rPr>
          <w:rFonts w:ascii="Roboto" w:eastAsia="Times New Roman" w:hAnsi="Roboto" w:cs="Times New Roman"/>
          <w:color w:val="000000"/>
          <w:kern w:val="0"/>
          <w:sz w:val="21"/>
          <w:szCs w:val="21"/>
          <w14:ligatures w14:val="none"/>
        </w:rPr>
        <w:t xml:space="preserve">       </w:t>
      </w:r>
      <w:r w:rsidR="006C4748" w:rsidRPr="006C4748">
        <w:rPr>
          <w:rFonts w:ascii="Roboto" w:eastAsia="Times New Roman" w:hAnsi="Roboto" w:cs="Times New Roman"/>
          <w:color w:val="000000"/>
          <w:kern w:val="0"/>
          <w:sz w:val="21"/>
          <w:szCs w:val="21"/>
          <w14:ligatures w14:val="none"/>
        </w:rPr>
        <w:t>Send me a copy of my responses</w:t>
      </w:r>
    </w:p>
    <w:p w14:paraId="7F8852D7" w14:textId="183F0BFB" w:rsidR="00621C84" w:rsidRPr="00621C84" w:rsidRDefault="00621C84" w:rsidP="006C4748">
      <w:pPr>
        <w:shd w:val="clear" w:color="auto" w:fill="FFFFFF"/>
        <w:spacing w:before="240" w:after="0" w:line="240" w:lineRule="auto"/>
        <w:rPr>
          <w:rFonts w:ascii="Roboto" w:eastAsia="Times New Roman" w:hAnsi="Roboto" w:cs="Times New Roman"/>
          <w:color w:val="000000"/>
          <w:kern w:val="0"/>
          <w:sz w:val="12"/>
          <w:szCs w:val="12"/>
          <w14:ligatures w14:val="none"/>
        </w:rPr>
      </w:pPr>
    </w:p>
    <w:p w14:paraId="6B6F63E6" w14:textId="4CB30675" w:rsidR="006C4748" w:rsidRDefault="00621C84" w:rsidP="00621C84">
      <w:pPr>
        <w:shd w:val="clear" w:color="auto" w:fill="FFFFFF"/>
        <w:spacing w:after="100" w:line="240" w:lineRule="auto"/>
        <w:rPr>
          <w:rFonts w:ascii="Roboto" w:eastAsia="Times New Roman" w:hAnsi="Roboto" w:cs="Times New Roman"/>
          <w:color w:val="767676"/>
          <w:kern w:val="0"/>
          <w:sz w:val="20"/>
          <w:szCs w:val="20"/>
          <w14:ligatures w14:val="none"/>
        </w:rPr>
      </w:pPr>
      <w:r>
        <w:rPr>
          <w:rFonts w:ascii="Roboto" w:eastAsia="Times New Roman" w:hAnsi="Roboto" w:cs="Times New Roman"/>
          <w:noProof/>
          <w:color w:val="000000"/>
          <w:kern w:val="0"/>
          <w:sz w:val="24"/>
          <w:szCs w:val="24"/>
        </w:rPr>
        <mc:AlternateContent>
          <mc:Choice Requires="wps">
            <w:drawing>
              <wp:anchor distT="0" distB="0" distL="114300" distR="114300" simplePos="0" relativeHeight="251658240" behindDoc="0" locked="0" layoutInCell="1" allowOverlap="1" wp14:anchorId="59FBA265" wp14:editId="2A43FDA0">
                <wp:simplePos x="0" y="0"/>
                <wp:positionH relativeFrom="column">
                  <wp:posOffset>-42333</wp:posOffset>
                </wp:positionH>
                <wp:positionV relativeFrom="paragraph">
                  <wp:posOffset>33443</wp:posOffset>
                </wp:positionV>
                <wp:extent cx="719666" cy="389255"/>
                <wp:effectExtent l="0" t="0" r="23495" b="10795"/>
                <wp:wrapNone/>
                <wp:docPr id="255948581" name="Rectangle 255948581"/>
                <wp:cNvGraphicFramePr/>
                <a:graphic xmlns:a="http://schemas.openxmlformats.org/drawingml/2006/main">
                  <a:graphicData uri="http://schemas.microsoft.com/office/word/2010/wordprocessingShape">
                    <wps:wsp>
                      <wps:cNvSpPr/>
                      <wps:spPr>
                        <a:xfrm>
                          <a:off x="0" y="0"/>
                          <a:ext cx="719666" cy="389255"/>
                        </a:xfrm>
                        <a:prstGeom prst="rect">
                          <a:avLst/>
                        </a:prstGeom>
                        <a:solidFill>
                          <a:schemeClr val="tx1">
                            <a:lumMod val="65000"/>
                            <a:lumOff val="35000"/>
                          </a:schemeClr>
                        </a:solidFill>
                      </wps:spPr>
                      <wps:style>
                        <a:lnRef idx="3">
                          <a:schemeClr val="lt1"/>
                        </a:lnRef>
                        <a:fillRef idx="1">
                          <a:schemeClr val="accent1"/>
                        </a:fillRef>
                        <a:effectRef idx="1">
                          <a:schemeClr val="accent1"/>
                        </a:effectRef>
                        <a:fontRef idx="minor">
                          <a:schemeClr val="lt1"/>
                        </a:fontRef>
                      </wps:style>
                      <wps:txbx>
                        <w:txbxContent>
                          <w:p w14:paraId="1B21EABC" w14:textId="29F569DF" w:rsidR="00621C84" w:rsidRPr="00BE19EB" w:rsidRDefault="00621C84" w:rsidP="00621C84">
                            <w:pPr>
                              <w:jc w:val="center"/>
                              <w:rPr>
                                <w:rFonts w:ascii="Roboto" w:hAnsi="Roboto"/>
                                <w:b/>
                                <w:bCs/>
                                <w:color w:val="FFFFFF" w:themeColor="background1"/>
                                <w:sz w:val="24"/>
                                <w:szCs w:val="24"/>
                              </w:rPr>
                            </w:pPr>
                            <w:r w:rsidRPr="00BE19EB">
                              <w:rPr>
                                <w:rFonts w:ascii="Roboto" w:hAnsi="Roboto"/>
                                <w:b/>
                                <w:bCs/>
                                <w:color w:val="FFFFFF" w:themeColor="background1"/>
                                <w:sz w:val="24"/>
                                <w:szCs w:val="24"/>
                              </w:rPr>
                              <w:t>Submit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59FBA265" id="Rectangle 255948581" o:spid="_x0000_s1027" style="position:absolute;margin-left:-3.35pt;margin-top:2.65pt;width:56.65pt;height:30.65pt;z-index:25165824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" fillcolor="#5a5a5a [2109]" strokecolor="white [3201]" strokeweight="1.5pt">
                <v:textbox>
                  <w:txbxContent>
                    <w:p w14:paraId="1B21EABC" w14:textId="29F569DF" w:rsidR="00621C84" w:rsidRPr="00BE19EB" w:rsidRDefault="00621C84" w:rsidP="00621C84">
                      <w:pPr>
                        <w:jc w:val="center"/>
                        <w:rPr>
                          <w:rFonts w:ascii="Roboto" w:hAnsi="Roboto"/>
                          <w:b/>
                          <w:bCs/>
                          <w:color w:val="FFFFFF" w:themeColor="background1"/>
                          <w:sz w:val="24"/>
                          <w:szCs w:val="24"/>
                        </w:rPr>
                      </w:pPr>
                      <w:r w:rsidRPr="00BE19EB">
                        <w:rPr>
                          <w:rFonts w:ascii="Roboto" w:hAnsi="Roboto"/>
                          <w:b/>
                          <w:bCs/>
                          <w:color w:val="FFFFFF" w:themeColor="background1"/>
                          <w:sz w:val="24"/>
                          <w:szCs w:val="24"/>
                        </w:rPr>
                        <w:t>Submit</w:t>
                      </w:r>
                    </w:p>
                  </w:txbxContent>
                </v:textbox>
              </v:rect>
            </w:pict>
          </mc:Fallback>
        </mc:AlternateContent>
      </w:r>
    </w:p>
    <w:p w14:paraId="6BEFFCF5" w14:textId="77777777" w:rsidR="0067608A" w:rsidRPr="0067608A" w:rsidRDefault="0067608A" w:rsidP="0067608A">
      <w:pPr>
        <w:rPr>
          <w:rFonts w:ascii="Roboto" w:eastAsia="Times New Roman" w:hAnsi="Roboto" w:cs="Times New Roman"/>
          <w:sz w:val="20"/>
          <w:szCs w:val="20"/>
        </w:rPr>
      </w:pPr>
    </w:p>
    <w:p w14:paraId="4D8ACB07" w14:textId="77777777" w:rsidR="0067608A" w:rsidRPr="0067608A" w:rsidRDefault="0067608A" w:rsidP="0067608A">
      <w:pPr>
        <w:rPr>
          <w:rFonts w:ascii="Roboto" w:eastAsia="Times New Roman" w:hAnsi="Roboto" w:cs="Times New Roman"/>
          <w:sz w:val="20"/>
          <w:szCs w:val="20"/>
        </w:rPr>
      </w:pPr>
    </w:p>
    <w:p w14:paraId="4ED6AA41" w14:textId="77777777" w:rsidR="0067608A" w:rsidRDefault="0067608A" w:rsidP="0067608A">
      <w:pPr>
        <w:rPr>
          <w:rFonts w:ascii="Roboto" w:eastAsia="Times New Roman" w:hAnsi="Roboto" w:cs="Times New Roman"/>
          <w:color w:val="767676"/>
          <w:kern w:val="0"/>
          <w:sz w:val="20"/>
          <w:szCs w:val="20"/>
          <w14:ligatures w14:val="none"/>
        </w:rPr>
      </w:pPr>
    </w:p>
    <w:p w14:paraId="4724EA95" w14:textId="5A6970F7" w:rsidR="0067608A" w:rsidRPr="00EC6A1E" w:rsidRDefault="0067608A" w:rsidP="0067608A">
      <w:pPr>
        <w:rPr>
          <w:rFonts w:ascii="Overpass" w:eastAsia="Calibri" w:hAnsi="Overpass" w:cs="Calibri"/>
        </w:rPr>
      </w:pPr>
      <w:r w:rsidRPr="00EC6A1E">
        <w:rPr>
          <w:rFonts w:ascii="Overpass" w:eastAsia="Calibri" w:hAnsi="Overpass" w:cs="Calibri"/>
        </w:rPr>
        <w:t>For more information about approval requirements</w:t>
      </w:r>
      <w:r w:rsidR="00F8525E" w:rsidRPr="00EC6A1E">
        <w:rPr>
          <w:rFonts w:ascii="Overpass" w:eastAsia="Calibri" w:hAnsi="Overpass" w:cs="Calibri"/>
        </w:rPr>
        <w:t xml:space="preserve"> or </w:t>
      </w:r>
      <w:r w:rsidR="00EC6A1E" w:rsidRPr="00EC6A1E">
        <w:rPr>
          <w:rFonts w:ascii="Overpass" w:eastAsia="Calibri" w:hAnsi="Overpass" w:cs="Calibri"/>
        </w:rPr>
        <w:t>the</w:t>
      </w:r>
      <w:r w:rsidR="00F8525E" w:rsidRPr="00EC6A1E">
        <w:rPr>
          <w:rFonts w:ascii="Overpass" w:eastAsia="Calibri" w:hAnsi="Overpass" w:cs="Calibri"/>
        </w:rPr>
        <w:t xml:space="preserve"> IPDE form or resources, contact</w:t>
      </w:r>
      <w:r w:rsidRPr="00EC6A1E">
        <w:rPr>
          <w:rFonts w:ascii="Overpass" w:eastAsia="Calibri" w:hAnsi="Overpass" w:cs="Calibri"/>
        </w:rPr>
        <w:t xml:space="preserve"> the </w:t>
      </w:r>
      <w:hyperlink r:id="rId12" w:history="1">
        <w:r w:rsidRPr="00EC6A1E">
          <w:rPr>
            <w:rStyle w:val="Hyperlink"/>
            <w:rFonts w:ascii="Overpass" w:eastAsia="Calibri" w:hAnsi="Overpass" w:cs="Calibri"/>
          </w:rPr>
          <w:t>Division of Digital Learning</w:t>
        </w:r>
      </w:hyperlink>
      <w:r w:rsidRPr="00EC6A1E">
        <w:rPr>
          <w:rFonts w:ascii="Overpass" w:eastAsia="Calibri" w:hAnsi="Overpass" w:cs="Calibri"/>
        </w:rPr>
        <w:t xml:space="preserve"> with questions or concerns.</w:t>
      </w:r>
    </w:p>
    <w:p w14:paraId="06AD7317" w14:textId="77777777" w:rsidR="0067608A" w:rsidRPr="0067608A" w:rsidRDefault="0067608A" w:rsidP="0067608A">
      <w:pPr>
        <w:rPr>
          <w:rFonts w:ascii="Roboto" w:eastAsia="Times New Roman" w:hAnsi="Roboto" w:cs="Times New Roman"/>
          <w:sz w:val="20"/>
          <w:szCs w:val="20"/>
        </w:rPr>
      </w:pPr>
    </w:p>
    <w:sectPr w:rsidR="0067608A" w:rsidRPr="0067608A">
      <w:headerReference w:type="default" r:id="rId13"/>
      <w:footerReference w:type="default" r:id="rId14"/>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306BC8D" w14:textId="77777777" w:rsidR="00423223" w:rsidRDefault="00423223" w:rsidP="00F64AE8">
      <w:pPr>
        <w:spacing w:after="0" w:line="240" w:lineRule="auto"/>
      </w:pPr>
      <w:r>
        <w:separator/>
      </w:r>
    </w:p>
  </w:endnote>
  <w:endnote w:type="continuationSeparator" w:id="0">
    <w:p w14:paraId="18754AE9" w14:textId="77777777" w:rsidR="00423223" w:rsidRDefault="00423223" w:rsidP="00F64AE8">
      <w:pPr>
        <w:spacing w:after="0" w:line="240" w:lineRule="auto"/>
      </w:pPr>
      <w:r>
        <w:continuationSeparator/>
      </w:r>
    </w:p>
  </w:endnote>
  <w:endnote w:type="continuationNotice" w:id="1">
    <w:p w14:paraId="12D225AA" w14:textId="77777777" w:rsidR="00423223" w:rsidRDefault="00423223">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Besley">
    <w:altName w:val="Besley"/>
    <w:panose1 w:val="00000000000000000000"/>
    <w:charset w:val="00"/>
    <w:family w:val="auto"/>
    <w:pitch w:val="variable"/>
    <w:sig w:usb0="A00000EF" w:usb1="50002043" w:usb2="00000010" w:usb3="00000000" w:csb0="00000093" w:csb1="00000000"/>
  </w:font>
  <w:font w:name="Overpass">
    <w:altName w:val="Calibri"/>
    <w:panose1 w:val="00000000000000000000"/>
    <w:charset w:val="00"/>
    <w:family w:val="auto"/>
    <w:pitch w:val="variable"/>
    <w:sig w:usb0="20000207" w:usb1="00000020" w:usb2="00000000" w:usb3="00000000" w:csb0="00000197" w:csb1="00000000"/>
  </w:font>
  <w:font w:name="Segoe UI">
    <w:panose1 w:val="020B0502040204020203"/>
    <w:charset w:val="00"/>
    <w:family w:val="swiss"/>
    <w:pitch w:val="variable"/>
    <w:sig w:usb0="E4002EFF" w:usb1="C000E47F" w:usb2="00000009" w:usb3="00000000" w:csb0="000001FF" w:csb1="00000000"/>
  </w:font>
  <w:font w:name="Dreaming Outloud Pro">
    <w:charset w:val="00"/>
    <w:family w:val="script"/>
    <w:pitch w:val="variable"/>
    <w:sig w:usb0="800000EF" w:usb1="0000000A" w:usb2="00000008" w:usb3="00000000" w:csb0="00000001" w:csb1="00000000"/>
  </w:font>
  <w:font w:name="Roboto">
    <w:panose1 w:val="02000000000000000000"/>
    <w:charset w:val="00"/>
    <w:family w:val="auto"/>
    <w:pitch w:val="variable"/>
    <w:sig w:usb0="E0000AFF" w:usb1="5000217F" w:usb2="0000002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DCCBD97" w14:textId="42B1463A" w:rsidR="0067608A" w:rsidRPr="00D62F35" w:rsidRDefault="00D62F35">
    <w:pPr>
      <w:pStyle w:val="Footer"/>
      <w:rPr>
        <w:rFonts w:ascii="Overpass" w:hAnsi="Overpass"/>
      </w:rPr>
    </w:pPr>
    <w:r w:rsidRPr="00D62F35">
      <w:rPr>
        <w:rFonts w:ascii="Overpass" w:hAnsi="Overpass"/>
      </w:rPr>
      <w:t>Updated March 2025</w:t>
    </w:r>
  </w:p>
  <w:p w14:paraId="53ED5C21" w14:textId="5914F8BD" w:rsidR="00A76F36" w:rsidRDefault="00A76F36">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AB7E5B5" w14:textId="77777777" w:rsidR="00423223" w:rsidRDefault="00423223" w:rsidP="00F64AE8">
      <w:pPr>
        <w:spacing w:after="0" w:line="240" w:lineRule="auto"/>
      </w:pPr>
      <w:r>
        <w:separator/>
      </w:r>
    </w:p>
  </w:footnote>
  <w:footnote w:type="continuationSeparator" w:id="0">
    <w:p w14:paraId="0C3912C3" w14:textId="77777777" w:rsidR="00423223" w:rsidRDefault="00423223" w:rsidP="00F64AE8">
      <w:pPr>
        <w:spacing w:after="0" w:line="240" w:lineRule="auto"/>
      </w:pPr>
      <w:r>
        <w:continuationSeparator/>
      </w:r>
    </w:p>
  </w:footnote>
  <w:footnote w:type="continuationNotice" w:id="1">
    <w:p w14:paraId="5DBF38B7" w14:textId="77777777" w:rsidR="00423223" w:rsidRDefault="00423223">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Layout w:type="fixed"/>
      <w:tblLook w:val="06A0" w:firstRow="1" w:lastRow="0" w:firstColumn="1" w:lastColumn="0" w:noHBand="1" w:noVBand="1"/>
    </w:tblPr>
    <w:tblGrid>
      <w:gridCol w:w="3120"/>
      <w:gridCol w:w="3120"/>
      <w:gridCol w:w="3120"/>
    </w:tblGrid>
    <w:tr w:rsidR="00ADF658" w14:paraId="75623759" w14:textId="77777777" w:rsidTr="00ADF658">
      <w:trPr>
        <w:trHeight w:val="300"/>
      </w:trPr>
      <w:tc>
        <w:tcPr>
          <w:tcW w:w="3120" w:type="dxa"/>
        </w:tcPr>
        <w:p w14:paraId="34F26944" w14:textId="3622456E" w:rsidR="00ADF658" w:rsidRDefault="00ADF658" w:rsidP="00ADF658">
          <w:pPr>
            <w:pStyle w:val="Header"/>
            <w:ind w:left="-115"/>
            <w:rPr>
              <w:noProof/>
              <w:highlight w:val="yellow"/>
            </w:rPr>
          </w:pPr>
        </w:p>
      </w:tc>
      <w:tc>
        <w:tcPr>
          <w:tcW w:w="3120" w:type="dxa"/>
        </w:tcPr>
        <w:p w14:paraId="0BA53D63" w14:textId="72520038" w:rsidR="00ADF658" w:rsidRDefault="00ADF658" w:rsidP="00ADF658">
          <w:pPr>
            <w:pStyle w:val="Header"/>
            <w:jc w:val="center"/>
          </w:pPr>
        </w:p>
      </w:tc>
      <w:tc>
        <w:tcPr>
          <w:tcW w:w="3120" w:type="dxa"/>
        </w:tcPr>
        <w:p w14:paraId="461D3302" w14:textId="5ABEEF50" w:rsidR="00ADF658" w:rsidRDefault="00ADF658" w:rsidP="00ADF658">
          <w:pPr>
            <w:pStyle w:val="Header"/>
            <w:ind w:right="-115"/>
            <w:jc w:val="right"/>
          </w:pPr>
        </w:p>
      </w:tc>
    </w:tr>
  </w:tbl>
  <w:p w14:paraId="70393664" w14:textId="1253BBF6" w:rsidR="003573C6" w:rsidRDefault="003573C6" w:rsidP="00ADF658">
    <w:pPr>
      <w:pStyle w:val="Header"/>
    </w:pPr>
  </w:p>
  <w:p w14:paraId="1798FB41" w14:textId="681435ED" w:rsidR="00F64AE8" w:rsidRDefault="00A76F36">
    <w:pPr>
      <w:pStyle w:val="Header"/>
    </w:pPr>
    <w:r>
      <w:rPr>
        <w:rFonts w:ascii="Calibri" w:hAnsi="Calibri" w:cs="Calibri"/>
        <w:color w:val="000000"/>
        <w:shd w:val="clear" w:color="auto" w:fill="FFFF00"/>
      </w:rPr>
      <w:br/>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96A5A4C"/>
    <w:multiLevelType w:val="multilevel"/>
    <w:tmpl w:val="CBB8EF2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114D5E61"/>
    <w:multiLevelType w:val="multilevel"/>
    <w:tmpl w:val="F1667B82"/>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19B43FF4"/>
    <w:multiLevelType w:val="hybridMultilevel"/>
    <w:tmpl w:val="27146DB4"/>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 w15:restartNumberingAfterBreak="0">
    <w:nsid w:val="1A224351"/>
    <w:multiLevelType w:val="multilevel"/>
    <w:tmpl w:val="7D9E791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2CEF199A"/>
    <w:multiLevelType w:val="multilevel"/>
    <w:tmpl w:val="DC96E2B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2DBE03FF"/>
    <w:multiLevelType w:val="multilevel"/>
    <w:tmpl w:val="DE108E9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30D46E2A"/>
    <w:multiLevelType w:val="hybridMultilevel"/>
    <w:tmpl w:val="2BA84D64"/>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 w15:restartNumberingAfterBreak="0">
    <w:nsid w:val="32454836"/>
    <w:multiLevelType w:val="multilevel"/>
    <w:tmpl w:val="F86C08D8"/>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3CF717E2"/>
    <w:multiLevelType w:val="multilevel"/>
    <w:tmpl w:val="DBA847B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4CB21C6F"/>
    <w:multiLevelType w:val="multilevel"/>
    <w:tmpl w:val="EF6EF95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4DBE2948"/>
    <w:multiLevelType w:val="multilevel"/>
    <w:tmpl w:val="CF8CB9E8"/>
    <w:lvl w:ilvl="0">
      <w:start w:val="1"/>
      <w:numFmt w:val="bullet"/>
      <w:lvlText w:val=""/>
      <w:lvlJc w:val="left"/>
      <w:pPr>
        <w:tabs>
          <w:tab w:val="num" w:pos="0"/>
        </w:tabs>
        <w:ind w:left="0" w:hanging="360"/>
      </w:pPr>
      <w:rPr>
        <w:rFonts w:ascii="Symbol" w:hAnsi="Symbol" w:hint="default"/>
        <w:sz w:val="20"/>
      </w:rPr>
    </w:lvl>
    <w:lvl w:ilvl="1" w:tentative="1">
      <w:start w:val="1"/>
      <w:numFmt w:val="bullet"/>
      <w:lvlText w:val=""/>
      <w:lvlJc w:val="left"/>
      <w:pPr>
        <w:tabs>
          <w:tab w:val="num" w:pos="720"/>
        </w:tabs>
        <w:ind w:left="720" w:hanging="360"/>
      </w:pPr>
      <w:rPr>
        <w:rFonts w:ascii="Symbol" w:hAnsi="Symbol" w:hint="default"/>
        <w:sz w:val="20"/>
      </w:rPr>
    </w:lvl>
    <w:lvl w:ilvl="2" w:tentative="1">
      <w:start w:val="1"/>
      <w:numFmt w:val="bullet"/>
      <w:lvlText w:val=""/>
      <w:lvlJc w:val="left"/>
      <w:pPr>
        <w:tabs>
          <w:tab w:val="num" w:pos="1440"/>
        </w:tabs>
        <w:ind w:left="1440" w:hanging="360"/>
      </w:pPr>
      <w:rPr>
        <w:rFonts w:ascii="Symbol" w:hAnsi="Symbol" w:hint="default"/>
        <w:sz w:val="20"/>
      </w:rPr>
    </w:lvl>
    <w:lvl w:ilvl="3" w:tentative="1">
      <w:start w:val="1"/>
      <w:numFmt w:val="bullet"/>
      <w:lvlText w:val=""/>
      <w:lvlJc w:val="left"/>
      <w:pPr>
        <w:tabs>
          <w:tab w:val="num" w:pos="2160"/>
        </w:tabs>
        <w:ind w:left="2160" w:hanging="360"/>
      </w:pPr>
      <w:rPr>
        <w:rFonts w:ascii="Symbol" w:hAnsi="Symbol" w:hint="default"/>
        <w:sz w:val="20"/>
      </w:rPr>
    </w:lvl>
    <w:lvl w:ilvl="4" w:tentative="1">
      <w:start w:val="1"/>
      <w:numFmt w:val="bullet"/>
      <w:lvlText w:val=""/>
      <w:lvlJc w:val="left"/>
      <w:pPr>
        <w:tabs>
          <w:tab w:val="num" w:pos="2880"/>
        </w:tabs>
        <w:ind w:left="2880" w:hanging="360"/>
      </w:pPr>
      <w:rPr>
        <w:rFonts w:ascii="Symbol" w:hAnsi="Symbol" w:hint="default"/>
        <w:sz w:val="20"/>
      </w:rPr>
    </w:lvl>
    <w:lvl w:ilvl="5" w:tentative="1">
      <w:start w:val="1"/>
      <w:numFmt w:val="bullet"/>
      <w:lvlText w:val=""/>
      <w:lvlJc w:val="left"/>
      <w:pPr>
        <w:tabs>
          <w:tab w:val="num" w:pos="3600"/>
        </w:tabs>
        <w:ind w:left="3600" w:hanging="360"/>
      </w:pPr>
      <w:rPr>
        <w:rFonts w:ascii="Symbol" w:hAnsi="Symbol" w:hint="default"/>
        <w:sz w:val="20"/>
      </w:rPr>
    </w:lvl>
    <w:lvl w:ilvl="6" w:tentative="1">
      <w:start w:val="1"/>
      <w:numFmt w:val="bullet"/>
      <w:lvlText w:val=""/>
      <w:lvlJc w:val="left"/>
      <w:pPr>
        <w:tabs>
          <w:tab w:val="num" w:pos="4320"/>
        </w:tabs>
        <w:ind w:left="4320" w:hanging="360"/>
      </w:pPr>
      <w:rPr>
        <w:rFonts w:ascii="Symbol" w:hAnsi="Symbol" w:hint="default"/>
        <w:sz w:val="20"/>
      </w:rPr>
    </w:lvl>
    <w:lvl w:ilvl="7" w:tentative="1">
      <w:start w:val="1"/>
      <w:numFmt w:val="bullet"/>
      <w:lvlText w:val=""/>
      <w:lvlJc w:val="left"/>
      <w:pPr>
        <w:tabs>
          <w:tab w:val="num" w:pos="5040"/>
        </w:tabs>
        <w:ind w:left="5040" w:hanging="360"/>
      </w:pPr>
      <w:rPr>
        <w:rFonts w:ascii="Symbol" w:hAnsi="Symbol" w:hint="default"/>
        <w:sz w:val="20"/>
      </w:rPr>
    </w:lvl>
    <w:lvl w:ilvl="8" w:tentative="1">
      <w:start w:val="1"/>
      <w:numFmt w:val="bullet"/>
      <w:lvlText w:val=""/>
      <w:lvlJc w:val="left"/>
      <w:pPr>
        <w:tabs>
          <w:tab w:val="num" w:pos="5760"/>
        </w:tabs>
        <w:ind w:left="5760" w:hanging="360"/>
      </w:pPr>
      <w:rPr>
        <w:rFonts w:ascii="Symbol" w:hAnsi="Symbol" w:hint="default"/>
        <w:sz w:val="20"/>
      </w:rPr>
    </w:lvl>
  </w:abstractNum>
  <w:abstractNum w:abstractNumId="11" w15:restartNumberingAfterBreak="0">
    <w:nsid w:val="51666A0C"/>
    <w:multiLevelType w:val="hybridMultilevel"/>
    <w:tmpl w:val="4B1CDCB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534E1661"/>
    <w:multiLevelType w:val="multilevel"/>
    <w:tmpl w:val="90A21FE4"/>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58F91BCA"/>
    <w:multiLevelType w:val="multilevel"/>
    <w:tmpl w:val="ACA0F6E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591C50FA"/>
    <w:multiLevelType w:val="hybridMultilevel"/>
    <w:tmpl w:val="E21616E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5A8561A8"/>
    <w:multiLevelType w:val="multilevel"/>
    <w:tmpl w:val="909C20E0"/>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15:restartNumberingAfterBreak="0">
    <w:nsid w:val="5AED7C81"/>
    <w:multiLevelType w:val="hybridMultilevel"/>
    <w:tmpl w:val="6AC456FE"/>
    <w:lvl w:ilvl="0" w:tplc="0409000F">
      <w:start w:val="1"/>
      <w:numFmt w:val="decimal"/>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7" w15:restartNumberingAfterBreak="0">
    <w:nsid w:val="5EAF2A7D"/>
    <w:multiLevelType w:val="multilevel"/>
    <w:tmpl w:val="79B6BC60"/>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15:restartNumberingAfterBreak="0">
    <w:nsid w:val="5EF700ED"/>
    <w:multiLevelType w:val="multilevel"/>
    <w:tmpl w:val="67F45A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15:restartNumberingAfterBreak="0">
    <w:nsid w:val="5F1E491F"/>
    <w:multiLevelType w:val="multilevel"/>
    <w:tmpl w:val="DDFA3D7A"/>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15:restartNumberingAfterBreak="0">
    <w:nsid w:val="697B4FA4"/>
    <w:multiLevelType w:val="multilevel"/>
    <w:tmpl w:val="21BCA88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6A1D2529"/>
    <w:multiLevelType w:val="multilevel"/>
    <w:tmpl w:val="B2587BEE"/>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 w15:restartNumberingAfterBreak="0">
    <w:nsid w:val="6BDE0039"/>
    <w:multiLevelType w:val="multilevel"/>
    <w:tmpl w:val="4FCA4ED2"/>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 w15:restartNumberingAfterBreak="0">
    <w:nsid w:val="6C320651"/>
    <w:multiLevelType w:val="multilevel"/>
    <w:tmpl w:val="E79836C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723818F9"/>
    <w:multiLevelType w:val="multilevel"/>
    <w:tmpl w:val="8AF415C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739328A8"/>
    <w:multiLevelType w:val="multilevel"/>
    <w:tmpl w:val="E4786D0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74C03FD2"/>
    <w:multiLevelType w:val="multilevel"/>
    <w:tmpl w:val="58FC2A5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 w15:restartNumberingAfterBreak="0">
    <w:nsid w:val="77DA39EE"/>
    <w:multiLevelType w:val="multilevel"/>
    <w:tmpl w:val="1A929A68"/>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8" w15:restartNumberingAfterBreak="0">
    <w:nsid w:val="7E625886"/>
    <w:multiLevelType w:val="multilevel"/>
    <w:tmpl w:val="BFD28DE4"/>
    <w:lvl w:ilvl="0">
      <w:start w:val="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16cid:durableId="1288124444">
    <w:abstractNumId w:val="23"/>
  </w:num>
  <w:num w:numId="2" w16cid:durableId="316766037">
    <w:abstractNumId w:val="4"/>
  </w:num>
  <w:num w:numId="3" w16cid:durableId="2106730678">
    <w:abstractNumId w:val="8"/>
  </w:num>
  <w:num w:numId="4" w16cid:durableId="603194933">
    <w:abstractNumId w:val="25"/>
  </w:num>
  <w:num w:numId="5" w16cid:durableId="943226709">
    <w:abstractNumId w:val="13"/>
  </w:num>
  <w:num w:numId="6" w16cid:durableId="460461247">
    <w:abstractNumId w:val="24"/>
  </w:num>
  <w:num w:numId="7" w16cid:durableId="985159840">
    <w:abstractNumId w:val="3"/>
  </w:num>
  <w:num w:numId="8" w16cid:durableId="1800370828">
    <w:abstractNumId w:val="20"/>
  </w:num>
  <w:num w:numId="9" w16cid:durableId="630284255">
    <w:abstractNumId w:val="5"/>
  </w:num>
  <w:num w:numId="10" w16cid:durableId="1511530549">
    <w:abstractNumId w:val="9"/>
  </w:num>
  <w:num w:numId="11" w16cid:durableId="867572478">
    <w:abstractNumId w:val="0"/>
  </w:num>
  <w:num w:numId="12" w16cid:durableId="1022584247">
    <w:abstractNumId w:val="14"/>
  </w:num>
  <w:num w:numId="13" w16cid:durableId="1462768321">
    <w:abstractNumId w:val="11"/>
  </w:num>
  <w:num w:numId="14" w16cid:durableId="1360087110">
    <w:abstractNumId w:val="10"/>
  </w:num>
  <w:num w:numId="15" w16cid:durableId="357320318">
    <w:abstractNumId w:val="26"/>
  </w:num>
  <w:num w:numId="16" w16cid:durableId="966087689">
    <w:abstractNumId w:val="15"/>
  </w:num>
  <w:num w:numId="17" w16cid:durableId="469172889">
    <w:abstractNumId w:val="27"/>
  </w:num>
  <w:num w:numId="18" w16cid:durableId="1573154806">
    <w:abstractNumId w:val="12"/>
  </w:num>
  <w:num w:numId="19" w16cid:durableId="786049577">
    <w:abstractNumId w:val="17"/>
  </w:num>
  <w:num w:numId="20" w16cid:durableId="645012874">
    <w:abstractNumId w:val="18"/>
  </w:num>
  <w:num w:numId="21" w16cid:durableId="1876847236">
    <w:abstractNumId w:val="19"/>
  </w:num>
  <w:num w:numId="22" w16cid:durableId="690646446">
    <w:abstractNumId w:val="22"/>
  </w:num>
  <w:num w:numId="23" w16cid:durableId="1729917670">
    <w:abstractNumId w:val="1"/>
  </w:num>
  <w:num w:numId="24" w16cid:durableId="1855337186">
    <w:abstractNumId w:val="21"/>
  </w:num>
  <w:num w:numId="25" w16cid:durableId="1513295536">
    <w:abstractNumId w:val="7"/>
  </w:num>
  <w:num w:numId="26" w16cid:durableId="139687747">
    <w:abstractNumId w:val="28"/>
  </w:num>
  <w:num w:numId="27" w16cid:durableId="1727802661">
    <w:abstractNumId w:val="2"/>
  </w:num>
  <w:num w:numId="28" w16cid:durableId="1975257727">
    <w:abstractNumId w:val="16"/>
  </w:num>
  <w:num w:numId="29" w16cid:durableId="573469914">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C4748"/>
    <w:rsid w:val="00012D45"/>
    <w:rsid w:val="00021589"/>
    <w:rsid w:val="00045736"/>
    <w:rsid w:val="000752EB"/>
    <w:rsid w:val="00086E72"/>
    <w:rsid w:val="000F11B0"/>
    <w:rsid w:val="000F49C0"/>
    <w:rsid w:val="00114813"/>
    <w:rsid w:val="001D1227"/>
    <w:rsid w:val="001D4D2F"/>
    <w:rsid w:val="00235745"/>
    <w:rsid w:val="0025245B"/>
    <w:rsid w:val="002870C6"/>
    <w:rsid w:val="002B4C41"/>
    <w:rsid w:val="002B68D0"/>
    <w:rsid w:val="002D0E27"/>
    <w:rsid w:val="002E15EE"/>
    <w:rsid w:val="00324EE5"/>
    <w:rsid w:val="00326FD7"/>
    <w:rsid w:val="00345E0B"/>
    <w:rsid w:val="003475CF"/>
    <w:rsid w:val="00353FDC"/>
    <w:rsid w:val="003573C6"/>
    <w:rsid w:val="00365F5D"/>
    <w:rsid w:val="003A4DDB"/>
    <w:rsid w:val="003B56C5"/>
    <w:rsid w:val="003E587B"/>
    <w:rsid w:val="00405377"/>
    <w:rsid w:val="00406507"/>
    <w:rsid w:val="00423223"/>
    <w:rsid w:val="00440569"/>
    <w:rsid w:val="004746A9"/>
    <w:rsid w:val="005224BD"/>
    <w:rsid w:val="00542015"/>
    <w:rsid w:val="0055280E"/>
    <w:rsid w:val="005F3A2E"/>
    <w:rsid w:val="005F6595"/>
    <w:rsid w:val="00621C84"/>
    <w:rsid w:val="00631296"/>
    <w:rsid w:val="00647E93"/>
    <w:rsid w:val="00665701"/>
    <w:rsid w:val="0067608A"/>
    <w:rsid w:val="00691554"/>
    <w:rsid w:val="006B6CF7"/>
    <w:rsid w:val="006C4748"/>
    <w:rsid w:val="006C7275"/>
    <w:rsid w:val="006F72E3"/>
    <w:rsid w:val="00703268"/>
    <w:rsid w:val="00706E1A"/>
    <w:rsid w:val="007336E5"/>
    <w:rsid w:val="00735CEC"/>
    <w:rsid w:val="00746818"/>
    <w:rsid w:val="00777908"/>
    <w:rsid w:val="007B4826"/>
    <w:rsid w:val="007D5BBB"/>
    <w:rsid w:val="007E598A"/>
    <w:rsid w:val="007F5EFA"/>
    <w:rsid w:val="007F7BA6"/>
    <w:rsid w:val="00843BF5"/>
    <w:rsid w:val="00844866"/>
    <w:rsid w:val="00852806"/>
    <w:rsid w:val="008600EE"/>
    <w:rsid w:val="008701B9"/>
    <w:rsid w:val="00874549"/>
    <w:rsid w:val="008A765C"/>
    <w:rsid w:val="008B1C09"/>
    <w:rsid w:val="008C0BBE"/>
    <w:rsid w:val="008C3C23"/>
    <w:rsid w:val="008D3303"/>
    <w:rsid w:val="008D7BB1"/>
    <w:rsid w:val="008F10E0"/>
    <w:rsid w:val="00940E0F"/>
    <w:rsid w:val="00965EFE"/>
    <w:rsid w:val="009905C2"/>
    <w:rsid w:val="00996B48"/>
    <w:rsid w:val="009D1246"/>
    <w:rsid w:val="009F4617"/>
    <w:rsid w:val="009F6F35"/>
    <w:rsid w:val="00A062C2"/>
    <w:rsid w:val="00A32579"/>
    <w:rsid w:val="00A52831"/>
    <w:rsid w:val="00A76F36"/>
    <w:rsid w:val="00A91E7D"/>
    <w:rsid w:val="00AD1189"/>
    <w:rsid w:val="00AD27FC"/>
    <w:rsid w:val="00AD745D"/>
    <w:rsid w:val="00ADF658"/>
    <w:rsid w:val="00B0243B"/>
    <w:rsid w:val="00B41236"/>
    <w:rsid w:val="00B526F4"/>
    <w:rsid w:val="00B56DE8"/>
    <w:rsid w:val="00BA5746"/>
    <w:rsid w:val="00BC242F"/>
    <w:rsid w:val="00BC5605"/>
    <w:rsid w:val="00BC5C8D"/>
    <w:rsid w:val="00BE19EB"/>
    <w:rsid w:val="00BF4662"/>
    <w:rsid w:val="00C57C25"/>
    <w:rsid w:val="00C66876"/>
    <w:rsid w:val="00C760C6"/>
    <w:rsid w:val="00C80596"/>
    <w:rsid w:val="00CB6650"/>
    <w:rsid w:val="00CF4029"/>
    <w:rsid w:val="00D417BE"/>
    <w:rsid w:val="00D62F35"/>
    <w:rsid w:val="00D6545C"/>
    <w:rsid w:val="00D67D53"/>
    <w:rsid w:val="00DC49D9"/>
    <w:rsid w:val="00DD029A"/>
    <w:rsid w:val="00DD5CDF"/>
    <w:rsid w:val="00DE14E5"/>
    <w:rsid w:val="00DE55FC"/>
    <w:rsid w:val="00E35F52"/>
    <w:rsid w:val="00E96A71"/>
    <w:rsid w:val="00EC6A1E"/>
    <w:rsid w:val="00F33B43"/>
    <w:rsid w:val="00F46F52"/>
    <w:rsid w:val="00F64AE8"/>
    <w:rsid w:val="00F8525E"/>
    <w:rsid w:val="00F87514"/>
    <w:rsid w:val="00FB25CF"/>
    <w:rsid w:val="00FB5706"/>
    <w:rsid w:val="00FC0505"/>
    <w:rsid w:val="00FC4F73"/>
    <w:rsid w:val="00FD0A97"/>
    <w:rsid w:val="094E784F"/>
    <w:rsid w:val="1FE74A15"/>
    <w:rsid w:val="2C85FC5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2728892"/>
  <w15:chartTrackingRefBased/>
  <w15:docId w15:val="{7DAF0164-ECB9-4CA3-B67D-997FEB00859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7B4826"/>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link w:val="Heading2Char"/>
    <w:uiPriority w:val="9"/>
    <w:qFormat/>
    <w:rsid w:val="006C4748"/>
    <w:pPr>
      <w:spacing w:before="100" w:beforeAutospacing="1" w:after="100" w:afterAutospacing="1" w:line="240" w:lineRule="auto"/>
      <w:outlineLvl w:val="1"/>
    </w:pPr>
    <w:rPr>
      <w:rFonts w:ascii="Times New Roman" w:eastAsia="Times New Roman" w:hAnsi="Times New Roman" w:cs="Times New Roman"/>
      <w:b/>
      <w:bCs/>
      <w:kern w:val="0"/>
      <w:sz w:val="36"/>
      <w:szCs w:val="36"/>
      <w14:ligatures w14:val="non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unhideWhenUsed/>
    <w:rsid w:val="006C4748"/>
    <w:pPr>
      <w:spacing w:before="100" w:beforeAutospacing="1" w:after="100" w:afterAutospacing="1" w:line="240" w:lineRule="auto"/>
    </w:pPr>
    <w:rPr>
      <w:rFonts w:ascii="Times New Roman" w:eastAsia="Times New Roman" w:hAnsi="Times New Roman" w:cs="Times New Roman"/>
      <w:kern w:val="0"/>
      <w:sz w:val="24"/>
      <w:szCs w:val="24"/>
      <w14:ligatures w14:val="none"/>
    </w:rPr>
  </w:style>
  <w:style w:type="character" w:styleId="Strong">
    <w:name w:val="Strong"/>
    <w:basedOn w:val="DefaultParagraphFont"/>
    <w:uiPriority w:val="22"/>
    <w:qFormat/>
    <w:rsid w:val="006C4748"/>
    <w:rPr>
      <w:b/>
      <w:bCs/>
    </w:rPr>
  </w:style>
  <w:style w:type="character" w:styleId="Hyperlink">
    <w:name w:val="Hyperlink"/>
    <w:basedOn w:val="DefaultParagraphFont"/>
    <w:uiPriority w:val="99"/>
    <w:unhideWhenUsed/>
    <w:rsid w:val="006C4748"/>
    <w:rPr>
      <w:color w:val="0000FF"/>
      <w:u w:val="single"/>
    </w:rPr>
  </w:style>
  <w:style w:type="character" w:customStyle="1" w:styleId="Heading2Char">
    <w:name w:val="Heading 2 Char"/>
    <w:basedOn w:val="DefaultParagraphFont"/>
    <w:link w:val="Heading2"/>
    <w:uiPriority w:val="9"/>
    <w:rsid w:val="006C4748"/>
    <w:rPr>
      <w:rFonts w:ascii="Times New Roman" w:eastAsia="Times New Roman" w:hAnsi="Times New Roman" w:cs="Times New Roman"/>
      <w:b/>
      <w:bCs/>
      <w:kern w:val="0"/>
      <w:sz w:val="36"/>
      <w:szCs w:val="36"/>
      <w14:ligatures w14:val="none"/>
    </w:rPr>
  </w:style>
  <w:style w:type="character" w:customStyle="1" w:styleId="css-skcghl">
    <w:name w:val="css-skcghl"/>
    <w:basedOn w:val="DefaultParagraphFont"/>
    <w:rsid w:val="006C4748"/>
  </w:style>
  <w:style w:type="character" w:customStyle="1" w:styleId="css-1btvv3a">
    <w:name w:val="css-1btvv3a"/>
    <w:basedOn w:val="DefaultParagraphFont"/>
    <w:rsid w:val="006C4748"/>
  </w:style>
  <w:style w:type="character" w:customStyle="1" w:styleId="css-1s209s0">
    <w:name w:val="css-1s209s0"/>
    <w:basedOn w:val="DefaultParagraphFont"/>
    <w:rsid w:val="006C4748"/>
  </w:style>
  <w:style w:type="paragraph" w:styleId="ListParagraph">
    <w:name w:val="List Paragraph"/>
    <w:basedOn w:val="Normal"/>
    <w:uiPriority w:val="34"/>
    <w:qFormat/>
    <w:rsid w:val="006C4748"/>
    <w:pPr>
      <w:ind w:left="720"/>
      <w:contextualSpacing/>
    </w:pPr>
  </w:style>
  <w:style w:type="paragraph" w:styleId="Title">
    <w:name w:val="Title"/>
    <w:basedOn w:val="Normal"/>
    <w:next w:val="Normal"/>
    <w:link w:val="TitleChar"/>
    <w:uiPriority w:val="10"/>
    <w:qFormat/>
    <w:rsid w:val="00D6545C"/>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D6545C"/>
    <w:rPr>
      <w:rFonts w:asciiTheme="majorHAnsi" w:eastAsiaTheme="majorEastAsia" w:hAnsiTheme="majorHAnsi" w:cstheme="majorBidi"/>
      <w:spacing w:val="-10"/>
      <w:kern w:val="28"/>
      <w:sz w:val="56"/>
      <w:szCs w:val="56"/>
    </w:rPr>
  </w:style>
  <w:style w:type="character" w:customStyle="1" w:styleId="Heading1Char">
    <w:name w:val="Heading 1 Char"/>
    <w:basedOn w:val="DefaultParagraphFont"/>
    <w:link w:val="Heading1"/>
    <w:uiPriority w:val="9"/>
    <w:rsid w:val="007B4826"/>
    <w:rPr>
      <w:rFonts w:asciiTheme="majorHAnsi" w:eastAsiaTheme="majorEastAsia" w:hAnsiTheme="majorHAnsi" w:cstheme="majorBidi"/>
      <w:color w:val="2F5496" w:themeColor="accent1" w:themeShade="BF"/>
      <w:sz w:val="32"/>
      <w:szCs w:val="32"/>
    </w:rPr>
  </w:style>
  <w:style w:type="character" w:styleId="UnresolvedMention">
    <w:name w:val="Unresolved Mention"/>
    <w:basedOn w:val="DefaultParagraphFont"/>
    <w:uiPriority w:val="99"/>
    <w:semiHidden/>
    <w:unhideWhenUsed/>
    <w:rsid w:val="007D5BBB"/>
    <w:rPr>
      <w:color w:val="605E5C"/>
      <w:shd w:val="clear" w:color="auto" w:fill="E1DFDD"/>
    </w:rPr>
  </w:style>
  <w:style w:type="paragraph" w:customStyle="1" w:styleId="paragraph">
    <w:name w:val="paragraph"/>
    <w:basedOn w:val="Normal"/>
    <w:rsid w:val="0025245B"/>
    <w:pPr>
      <w:spacing w:before="100" w:beforeAutospacing="1" w:after="100" w:afterAutospacing="1" w:line="240" w:lineRule="auto"/>
    </w:pPr>
    <w:rPr>
      <w:rFonts w:ascii="Times New Roman" w:eastAsia="Times New Roman" w:hAnsi="Times New Roman" w:cs="Times New Roman"/>
      <w:kern w:val="0"/>
      <w:sz w:val="24"/>
      <w:szCs w:val="24"/>
      <w14:ligatures w14:val="none"/>
    </w:rPr>
  </w:style>
  <w:style w:type="character" w:customStyle="1" w:styleId="normaltextrun">
    <w:name w:val="normaltextrun"/>
    <w:basedOn w:val="DefaultParagraphFont"/>
    <w:rsid w:val="0025245B"/>
  </w:style>
  <w:style w:type="character" w:customStyle="1" w:styleId="eop">
    <w:name w:val="eop"/>
    <w:basedOn w:val="DefaultParagraphFont"/>
    <w:rsid w:val="0025245B"/>
  </w:style>
  <w:style w:type="character" w:styleId="CommentReference">
    <w:name w:val="annotation reference"/>
    <w:basedOn w:val="DefaultParagraphFont"/>
    <w:uiPriority w:val="99"/>
    <w:semiHidden/>
    <w:unhideWhenUsed/>
    <w:rsid w:val="000F49C0"/>
    <w:rPr>
      <w:sz w:val="16"/>
      <w:szCs w:val="16"/>
    </w:rPr>
  </w:style>
  <w:style w:type="paragraph" w:styleId="CommentText">
    <w:name w:val="annotation text"/>
    <w:basedOn w:val="Normal"/>
    <w:link w:val="CommentTextChar"/>
    <w:uiPriority w:val="99"/>
    <w:unhideWhenUsed/>
    <w:rsid w:val="000F49C0"/>
    <w:pPr>
      <w:spacing w:line="240" w:lineRule="auto"/>
    </w:pPr>
    <w:rPr>
      <w:sz w:val="20"/>
      <w:szCs w:val="20"/>
    </w:rPr>
  </w:style>
  <w:style w:type="character" w:customStyle="1" w:styleId="CommentTextChar">
    <w:name w:val="Comment Text Char"/>
    <w:basedOn w:val="DefaultParagraphFont"/>
    <w:link w:val="CommentText"/>
    <w:uiPriority w:val="99"/>
    <w:rsid w:val="000F49C0"/>
    <w:rPr>
      <w:sz w:val="20"/>
      <w:szCs w:val="20"/>
    </w:rPr>
  </w:style>
  <w:style w:type="paragraph" w:styleId="CommentSubject">
    <w:name w:val="annotation subject"/>
    <w:basedOn w:val="CommentText"/>
    <w:next w:val="CommentText"/>
    <w:link w:val="CommentSubjectChar"/>
    <w:uiPriority w:val="99"/>
    <w:semiHidden/>
    <w:unhideWhenUsed/>
    <w:rsid w:val="000F49C0"/>
    <w:rPr>
      <w:b/>
      <w:bCs/>
    </w:rPr>
  </w:style>
  <w:style w:type="character" w:customStyle="1" w:styleId="CommentSubjectChar">
    <w:name w:val="Comment Subject Char"/>
    <w:basedOn w:val="CommentTextChar"/>
    <w:link w:val="CommentSubject"/>
    <w:uiPriority w:val="99"/>
    <w:semiHidden/>
    <w:rsid w:val="000F49C0"/>
    <w:rPr>
      <w:b/>
      <w:bCs/>
      <w:sz w:val="20"/>
      <w:szCs w:val="20"/>
    </w:rPr>
  </w:style>
  <w:style w:type="paragraph" w:styleId="Header">
    <w:name w:val="header"/>
    <w:basedOn w:val="Normal"/>
    <w:link w:val="HeaderChar"/>
    <w:uiPriority w:val="99"/>
    <w:unhideWhenUsed/>
    <w:rsid w:val="00F64AE8"/>
    <w:pPr>
      <w:tabs>
        <w:tab w:val="center" w:pos="4680"/>
        <w:tab w:val="right" w:pos="9360"/>
      </w:tabs>
      <w:spacing w:after="0" w:line="240" w:lineRule="auto"/>
    </w:pPr>
  </w:style>
  <w:style w:type="character" w:customStyle="1" w:styleId="HeaderChar">
    <w:name w:val="Header Char"/>
    <w:basedOn w:val="DefaultParagraphFont"/>
    <w:link w:val="Header"/>
    <w:uiPriority w:val="99"/>
    <w:rsid w:val="00F64AE8"/>
  </w:style>
  <w:style w:type="paragraph" w:styleId="Footer">
    <w:name w:val="footer"/>
    <w:basedOn w:val="Normal"/>
    <w:link w:val="FooterChar"/>
    <w:uiPriority w:val="99"/>
    <w:unhideWhenUsed/>
    <w:rsid w:val="00F64AE8"/>
    <w:pPr>
      <w:tabs>
        <w:tab w:val="center" w:pos="4680"/>
        <w:tab w:val="right" w:pos="9360"/>
      </w:tabs>
      <w:spacing w:after="0" w:line="240" w:lineRule="auto"/>
    </w:pPr>
  </w:style>
  <w:style w:type="character" w:customStyle="1" w:styleId="FooterChar">
    <w:name w:val="Footer Char"/>
    <w:basedOn w:val="DefaultParagraphFont"/>
    <w:link w:val="Footer"/>
    <w:uiPriority w:val="99"/>
    <w:rsid w:val="00F64AE8"/>
  </w:style>
  <w:style w:type="character" w:customStyle="1" w:styleId="wacimagecontainer">
    <w:name w:val="wacimagecontainer"/>
    <w:basedOn w:val="DefaultParagraphFont"/>
    <w:rsid w:val="00A76F36"/>
  </w:style>
  <w:style w:type="table" w:styleId="TableGrid">
    <w:name w:val="Table Grid"/>
    <w:basedOn w:val="TableNormal"/>
    <w:uiPriority w:val="59"/>
    <w:rsid w:val="00A76F36"/>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customStyle="1" w:styleId="Title1">
    <w:name w:val="Title1"/>
    <w:basedOn w:val="Title"/>
    <w:link w:val="Title1Char"/>
    <w:qFormat/>
    <w:rsid w:val="007F7BA6"/>
    <w:pPr>
      <w:jc w:val="center"/>
    </w:pPr>
    <w:rPr>
      <w:rFonts w:ascii="Besley" w:hAnsi="Besley"/>
      <w:color w:val="003E52"/>
      <w:sz w:val="32"/>
      <w:szCs w:val="32"/>
    </w:rPr>
  </w:style>
  <w:style w:type="character" w:customStyle="1" w:styleId="Title1Char">
    <w:name w:val="Title1 Char"/>
    <w:basedOn w:val="TitleChar"/>
    <w:link w:val="Title1"/>
    <w:rsid w:val="007F7BA6"/>
    <w:rPr>
      <w:rFonts w:ascii="Besley" w:eastAsiaTheme="majorEastAsia" w:hAnsi="Besley" w:cstheme="majorBidi"/>
      <w:color w:val="003E52"/>
      <w:spacing w:val="-10"/>
      <w:kern w:val="28"/>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77073830">
      <w:bodyDiv w:val="1"/>
      <w:marLeft w:val="0"/>
      <w:marRight w:val="0"/>
      <w:marTop w:val="0"/>
      <w:marBottom w:val="0"/>
      <w:divBdr>
        <w:top w:val="none" w:sz="0" w:space="0" w:color="auto"/>
        <w:left w:val="none" w:sz="0" w:space="0" w:color="auto"/>
        <w:bottom w:val="none" w:sz="0" w:space="0" w:color="auto"/>
        <w:right w:val="none" w:sz="0" w:space="0" w:color="auto"/>
      </w:divBdr>
      <w:divsChild>
        <w:div w:id="392626849">
          <w:marLeft w:val="0"/>
          <w:marRight w:val="0"/>
          <w:marTop w:val="0"/>
          <w:marBottom w:val="0"/>
          <w:divBdr>
            <w:top w:val="none" w:sz="0" w:space="0" w:color="auto"/>
            <w:left w:val="none" w:sz="0" w:space="0" w:color="auto"/>
            <w:bottom w:val="none" w:sz="0" w:space="0" w:color="auto"/>
            <w:right w:val="none" w:sz="0" w:space="0" w:color="auto"/>
          </w:divBdr>
          <w:divsChild>
            <w:div w:id="1830444239">
              <w:marLeft w:val="0"/>
              <w:marRight w:val="0"/>
              <w:marTop w:val="270"/>
              <w:marBottom w:val="90"/>
              <w:divBdr>
                <w:top w:val="none" w:sz="0" w:space="0" w:color="auto"/>
                <w:left w:val="none" w:sz="0" w:space="0" w:color="auto"/>
                <w:bottom w:val="none" w:sz="0" w:space="0" w:color="auto"/>
                <w:right w:val="none" w:sz="0" w:space="0" w:color="auto"/>
              </w:divBdr>
            </w:div>
          </w:divsChild>
        </w:div>
        <w:div w:id="691996147">
          <w:marLeft w:val="0"/>
          <w:marRight w:val="0"/>
          <w:marTop w:val="0"/>
          <w:marBottom w:val="0"/>
          <w:divBdr>
            <w:top w:val="none" w:sz="0" w:space="0" w:color="auto"/>
            <w:left w:val="none" w:sz="0" w:space="0" w:color="auto"/>
            <w:bottom w:val="none" w:sz="0" w:space="0" w:color="auto"/>
            <w:right w:val="none" w:sz="0" w:space="0" w:color="auto"/>
          </w:divBdr>
          <w:divsChild>
            <w:div w:id="1414354187">
              <w:marLeft w:val="0"/>
              <w:marRight w:val="0"/>
              <w:marTop w:val="270"/>
              <w:marBottom w:val="90"/>
              <w:divBdr>
                <w:top w:val="none" w:sz="0" w:space="0" w:color="auto"/>
                <w:left w:val="none" w:sz="0" w:space="0" w:color="auto"/>
                <w:bottom w:val="none" w:sz="0" w:space="0" w:color="auto"/>
                <w:right w:val="none" w:sz="0" w:space="0" w:color="auto"/>
              </w:divBdr>
            </w:div>
          </w:divsChild>
        </w:div>
        <w:div w:id="1010067634">
          <w:marLeft w:val="0"/>
          <w:marRight w:val="0"/>
          <w:marTop w:val="0"/>
          <w:marBottom w:val="0"/>
          <w:divBdr>
            <w:top w:val="none" w:sz="0" w:space="0" w:color="auto"/>
            <w:left w:val="none" w:sz="0" w:space="0" w:color="auto"/>
            <w:bottom w:val="none" w:sz="0" w:space="0" w:color="auto"/>
            <w:right w:val="none" w:sz="0" w:space="0" w:color="auto"/>
          </w:divBdr>
          <w:divsChild>
            <w:div w:id="2042973051">
              <w:marLeft w:val="0"/>
              <w:marRight w:val="0"/>
              <w:marTop w:val="270"/>
              <w:marBottom w:val="90"/>
              <w:divBdr>
                <w:top w:val="none" w:sz="0" w:space="0" w:color="auto"/>
                <w:left w:val="none" w:sz="0" w:space="0" w:color="auto"/>
                <w:bottom w:val="none" w:sz="0" w:space="0" w:color="auto"/>
                <w:right w:val="none" w:sz="0" w:space="0" w:color="auto"/>
              </w:divBdr>
              <w:divsChild>
                <w:div w:id="1639340498">
                  <w:marLeft w:val="0"/>
                  <w:marRight w:val="0"/>
                  <w:marTop w:val="0"/>
                  <w:marBottom w:val="90"/>
                  <w:divBdr>
                    <w:top w:val="none" w:sz="0" w:space="0" w:color="auto"/>
                    <w:left w:val="none" w:sz="0" w:space="0" w:color="auto"/>
                    <w:bottom w:val="none" w:sz="0" w:space="0" w:color="auto"/>
                    <w:right w:val="none" w:sz="0" w:space="0" w:color="auto"/>
                  </w:divBdr>
                  <w:divsChild>
                    <w:div w:id="1580090856">
                      <w:marLeft w:val="0"/>
                      <w:marRight w:val="0"/>
                      <w:marTop w:val="0"/>
                      <w:marBottom w:val="0"/>
                      <w:divBdr>
                        <w:top w:val="single" w:sz="6" w:space="0" w:color="CCCCCC"/>
                        <w:left w:val="single" w:sz="6" w:space="0" w:color="CCCCCC"/>
                        <w:bottom w:val="single" w:sz="6" w:space="0" w:color="CCCCCC"/>
                        <w:right w:val="single" w:sz="6" w:space="0" w:color="CCCCCC"/>
                      </w:divBdr>
                      <w:divsChild>
                        <w:div w:id="506484704">
                          <w:marLeft w:val="0"/>
                          <w:marRight w:val="0"/>
                          <w:marTop w:val="100"/>
                          <w:marBottom w:val="100"/>
                          <w:divBdr>
                            <w:top w:val="none" w:sz="0" w:space="0" w:color="auto"/>
                            <w:left w:val="none" w:sz="0" w:space="0" w:color="auto"/>
                            <w:bottom w:val="none" w:sz="0" w:space="0" w:color="auto"/>
                            <w:right w:val="none" w:sz="0" w:space="0" w:color="auto"/>
                          </w:divBdr>
                          <w:divsChild>
                            <w:div w:id="1308780619">
                              <w:marLeft w:val="30"/>
                              <w:marRight w:val="3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21277050">
          <w:marLeft w:val="0"/>
          <w:marRight w:val="0"/>
          <w:marTop w:val="0"/>
          <w:marBottom w:val="0"/>
          <w:divBdr>
            <w:top w:val="none" w:sz="0" w:space="0" w:color="auto"/>
            <w:left w:val="none" w:sz="0" w:space="0" w:color="auto"/>
            <w:bottom w:val="none" w:sz="0" w:space="0" w:color="auto"/>
            <w:right w:val="none" w:sz="0" w:space="0" w:color="auto"/>
          </w:divBdr>
          <w:divsChild>
            <w:div w:id="1382704340">
              <w:marLeft w:val="0"/>
              <w:marRight w:val="0"/>
              <w:marTop w:val="270"/>
              <w:marBottom w:val="90"/>
              <w:divBdr>
                <w:top w:val="none" w:sz="0" w:space="0" w:color="auto"/>
                <w:left w:val="none" w:sz="0" w:space="0" w:color="auto"/>
                <w:bottom w:val="none" w:sz="0" w:space="0" w:color="auto"/>
                <w:right w:val="none" w:sz="0" w:space="0" w:color="auto"/>
              </w:divBdr>
            </w:div>
          </w:divsChild>
        </w:div>
        <w:div w:id="1520120261">
          <w:marLeft w:val="0"/>
          <w:marRight w:val="0"/>
          <w:marTop w:val="0"/>
          <w:marBottom w:val="0"/>
          <w:divBdr>
            <w:top w:val="none" w:sz="0" w:space="0" w:color="auto"/>
            <w:left w:val="none" w:sz="0" w:space="0" w:color="auto"/>
            <w:bottom w:val="none" w:sz="0" w:space="0" w:color="auto"/>
            <w:right w:val="none" w:sz="0" w:space="0" w:color="auto"/>
          </w:divBdr>
          <w:divsChild>
            <w:div w:id="1335957865">
              <w:marLeft w:val="0"/>
              <w:marRight w:val="0"/>
              <w:marTop w:val="270"/>
              <w:marBottom w:val="90"/>
              <w:divBdr>
                <w:top w:val="none" w:sz="0" w:space="0" w:color="auto"/>
                <w:left w:val="none" w:sz="0" w:space="0" w:color="auto"/>
                <w:bottom w:val="none" w:sz="0" w:space="0" w:color="auto"/>
                <w:right w:val="none" w:sz="0" w:space="0" w:color="auto"/>
              </w:divBdr>
              <w:divsChild>
                <w:div w:id="580287288">
                  <w:marLeft w:val="0"/>
                  <w:marRight w:val="0"/>
                  <w:marTop w:val="0"/>
                  <w:marBottom w:val="90"/>
                  <w:divBdr>
                    <w:top w:val="none" w:sz="0" w:space="0" w:color="auto"/>
                    <w:left w:val="none" w:sz="0" w:space="0" w:color="auto"/>
                    <w:bottom w:val="none" w:sz="0" w:space="0" w:color="auto"/>
                    <w:right w:val="none" w:sz="0" w:space="0" w:color="auto"/>
                  </w:divBdr>
                </w:div>
              </w:divsChild>
            </w:div>
          </w:divsChild>
        </w:div>
      </w:divsChild>
    </w:div>
    <w:div w:id="1365863869">
      <w:bodyDiv w:val="1"/>
      <w:marLeft w:val="0"/>
      <w:marRight w:val="0"/>
      <w:marTop w:val="0"/>
      <w:marBottom w:val="0"/>
      <w:divBdr>
        <w:top w:val="none" w:sz="0" w:space="0" w:color="auto"/>
        <w:left w:val="none" w:sz="0" w:space="0" w:color="auto"/>
        <w:bottom w:val="none" w:sz="0" w:space="0" w:color="auto"/>
        <w:right w:val="none" w:sz="0" w:space="0" w:color="auto"/>
      </w:divBdr>
      <w:divsChild>
        <w:div w:id="598293826">
          <w:marLeft w:val="0"/>
          <w:marRight w:val="0"/>
          <w:marTop w:val="0"/>
          <w:marBottom w:val="150"/>
          <w:divBdr>
            <w:top w:val="none" w:sz="0" w:space="0" w:color="auto"/>
            <w:left w:val="none" w:sz="0" w:space="0" w:color="auto"/>
            <w:bottom w:val="none" w:sz="0" w:space="0" w:color="auto"/>
            <w:right w:val="none" w:sz="0" w:space="0" w:color="auto"/>
          </w:divBdr>
        </w:div>
        <w:div w:id="723679973">
          <w:marLeft w:val="0"/>
          <w:marRight w:val="0"/>
          <w:marTop w:val="0"/>
          <w:marBottom w:val="0"/>
          <w:divBdr>
            <w:top w:val="none" w:sz="0" w:space="0" w:color="auto"/>
            <w:left w:val="none" w:sz="0" w:space="0" w:color="auto"/>
            <w:bottom w:val="none" w:sz="0" w:space="0" w:color="auto"/>
            <w:right w:val="none" w:sz="0" w:space="0" w:color="auto"/>
          </w:divBdr>
        </w:div>
      </w:divsChild>
    </w:div>
    <w:div w:id="1517694370">
      <w:bodyDiv w:val="1"/>
      <w:marLeft w:val="0"/>
      <w:marRight w:val="0"/>
      <w:marTop w:val="0"/>
      <w:marBottom w:val="0"/>
      <w:divBdr>
        <w:top w:val="none" w:sz="0" w:space="0" w:color="auto"/>
        <w:left w:val="none" w:sz="0" w:space="0" w:color="auto"/>
        <w:bottom w:val="none" w:sz="0" w:space="0" w:color="auto"/>
        <w:right w:val="none" w:sz="0" w:space="0" w:color="auto"/>
      </w:divBdr>
      <w:divsChild>
        <w:div w:id="201986009">
          <w:marLeft w:val="0"/>
          <w:marRight w:val="0"/>
          <w:marTop w:val="0"/>
          <w:marBottom w:val="0"/>
          <w:divBdr>
            <w:top w:val="none" w:sz="0" w:space="0" w:color="auto"/>
            <w:left w:val="none" w:sz="0" w:space="0" w:color="auto"/>
            <w:bottom w:val="none" w:sz="0" w:space="0" w:color="auto"/>
            <w:right w:val="none" w:sz="0" w:space="0" w:color="auto"/>
          </w:divBdr>
          <w:divsChild>
            <w:div w:id="37319922">
              <w:marLeft w:val="0"/>
              <w:marRight w:val="0"/>
              <w:marTop w:val="0"/>
              <w:marBottom w:val="0"/>
              <w:divBdr>
                <w:top w:val="none" w:sz="0" w:space="0" w:color="auto"/>
                <w:left w:val="none" w:sz="0" w:space="0" w:color="auto"/>
                <w:bottom w:val="none" w:sz="0" w:space="0" w:color="auto"/>
                <w:right w:val="none" w:sz="0" w:space="0" w:color="auto"/>
              </w:divBdr>
            </w:div>
            <w:div w:id="272593120">
              <w:marLeft w:val="0"/>
              <w:marRight w:val="0"/>
              <w:marTop w:val="0"/>
              <w:marBottom w:val="0"/>
              <w:divBdr>
                <w:top w:val="none" w:sz="0" w:space="0" w:color="auto"/>
                <w:left w:val="none" w:sz="0" w:space="0" w:color="auto"/>
                <w:bottom w:val="none" w:sz="0" w:space="0" w:color="auto"/>
                <w:right w:val="none" w:sz="0" w:space="0" w:color="auto"/>
              </w:divBdr>
            </w:div>
            <w:div w:id="498353880">
              <w:marLeft w:val="0"/>
              <w:marRight w:val="0"/>
              <w:marTop w:val="0"/>
              <w:marBottom w:val="0"/>
              <w:divBdr>
                <w:top w:val="none" w:sz="0" w:space="0" w:color="auto"/>
                <w:left w:val="none" w:sz="0" w:space="0" w:color="auto"/>
                <w:bottom w:val="none" w:sz="0" w:space="0" w:color="auto"/>
                <w:right w:val="none" w:sz="0" w:space="0" w:color="auto"/>
              </w:divBdr>
            </w:div>
            <w:div w:id="593587249">
              <w:marLeft w:val="0"/>
              <w:marRight w:val="0"/>
              <w:marTop w:val="0"/>
              <w:marBottom w:val="0"/>
              <w:divBdr>
                <w:top w:val="none" w:sz="0" w:space="0" w:color="auto"/>
                <w:left w:val="none" w:sz="0" w:space="0" w:color="auto"/>
                <w:bottom w:val="none" w:sz="0" w:space="0" w:color="auto"/>
                <w:right w:val="none" w:sz="0" w:space="0" w:color="auto"/>
              </w:divBdr>
            </w:div>
            <w:div w:id="712852034">
              <w:marLeft w:val="0"/>
              <w:marRight w:val="0"/>
              <w:marTop w:val="0"/>
              <w:marBottom w:val="0"/>
              <w:divBdr>
                <w:top w:val="none" w:sz="0" w:space="0" w:color="auto"/>
                <w:left w:val="none" w:sz="0" w:space="0" w:color="auto"/>
                <w:bottom w:val="none" w:sz="0" w:space="0" w:color="auto"/>
                <w:right w:val="none" w:sz="0" w:space="0" w:color="auto"/>
              </w:divBdr>
            </w:div>
            <w:div w:id="831532078">
              <w:marLeft w:val="0"/>
              <w:marRight w:val="0"/>
              <w:marTop w:val="0"/>
              <w:marBottom w:val="0"/>
              <w:divBdr>
                <w:top w:val="none" w:sz="0" w:space="0" w:color="auto"/>
                <w:left w:val="none" w:sz="0" w:space="0" w:color="auto"/>
                <w:bottom w:val="none" w:sz="0" w:space="0" w:color="auto"/>
                <w:right w:val="none" w:sz="0" w:space="0" w:color="auto"/>
              </w:divBdr>
            </w:div>
            <w:div w:id="914163839">
              <w:marLeft w:val="0"/>
              <w:marRight w:val="0"/>
              <w:marTop w:val="0"/>
              <w:marBottom w:val="0"/>
              <w:divBdr>
                <w:top w:val="none" w:sz="0" w:space="0" w:color="auto"/>
                <w:left w:val="none" w:sz="0" w:space="0" w:color="auto"/>
                <w:bottom w:val="none" w:sz="0" w:space="0" w:color="auto"/>
                <w:right w:val="none" w:sz="0" w:space="0" w:color="auto"/>
              </w:divBdr>
            </w:div>
            <w:div w:id="1044135850">
              <w:marLeft w:val="0"/>
              <w:marRight w:val="0"/>
              <w:marTop w:val="0"/>
              <w:marBottom w:val="0"/>
              <w:divBdr>
                <w:top w:val="none" w:sz="0" w:space="0" w:color="auto"/>
                <w:left w:val="none" w:sz="0" w:space="0" w:color="auto"/>
                <w:bottom w:val="none" w:sz="0" w:space="0" w:color="auto"/>
                <w:right w:val="none" w:sz="0" w:space="0" w:color="auto"/>
              </w:divBdr>
            </w:div>
            <w:div w:id="1076441821">
              <w:marLeft w:val="0"/>
              <w:marRight w:val="0"/>
              <w:marTop w:val="0"/>
              <w:marBottom w:val="0"/>
              <w:divBdr>
                <w:top w:val="none" w:sz="0" w:space="0" w:color="auto"/>
                <w:left w:val="none" w:sz="0" w:space="0" w:color="auto"/>
                <w:bottom w:val="none" w:sz="0" w:space="0" w:color="auto"/>
                <w:right w:val="none" w:sz="0" w:space="0" w:color="auto"/>
              </w:divBdr>
            </w:div>
            <w:div w:id="1183590140">
              <w:marLeft w:val="0"/>
              <w:marRight w:val="0"/>
              <w:marTop w:val="0"/>
              <w:marBottom w:val="0"/>
              <w:divBdr>
                <w:top w:val="none" w:sz="0" w:space="0" w:color="auto"/>
                <w:left w:val="none" w:sz="0" w:space="0" w:color="auto"/>
                <w:bottom w:val="none" w:sz="0" w:space="0" w:color="auto"/>
                <w:right w:val="none" w:sz="0" w:space="0" w:color="auto"/>
              </w:divBdr>
            </w:div>
            <w:div w:id="1392996846">
              <w:marLeft w:val="0"/>
              <w:marRight w:val="0"/>
              <w:marTop w:val="0"/>
              <w:marBottom w:val="0"/>
              <w:divBdr>
                <w:top w:val="none" w:sz="0" w:space="0" w:color="auto"/>
                <w:left w:val="none" w:sz="0" w:space="0" w:color="auto"/>
                <w:bottom w:val="none" w:sz="0" w:space="0" w:color="auto"/>
                <w:right w:val="none" w:sz="0" w:space="0" w:color="auto"/>
              </w:divBdr>
            </w:div>
            <w:div w:id="1661427730">
              <w:marLeft w:val="0"/>
              <w:marRight w:val="0"/>
              <w:marTop w:val="0"/>
              <w:marBottom w:val="0"/>
              <w:divBdr>
                <w:top w:val="none" w:sz="0" w:space="0" w:color="auto"/>
                <w:left w:val="none" w:sz="0" w:space="0" w:color="auto"/>
                <w:bottom w:val="none" w:sz="0" w:space="0" w:color="auto"/>
                <w:right w:val="none" w:sz="0" w:space="0" w:color="auto"/>
              </w:divBdr>
            </w:div>
            <w:div w:id="1760515284">
              <w:marLeft w:val="0"/>
              <w:marRight w:val="0"/>
              <w:marTop w:val="0"/>
              <w:marBottom w:val="0"/>
              <w:divBdr>
                <w:top w:val="none" w:sz="0" w:space="0" w:color="auto"/>
                <w:left w:val="none" w:sz="0" w:space="0" w:color="auto"/>
                <w:bottom w:val="none" w:sz="0" w:space="0" w:color="auto"/>
                <w:right w:val="none" w:sz="0" w:space="0" w:color="auto"/>
              </w:divBdr>
            </w:div>
            <w:div w:id="1843161338">
              <w:marLeft w:val="0"/>
              <w:marRight w:val="0"/>
              <w:marTop w:val="0"/>
              <w:marBottom w:val="0"/>
              <w:divBdr>
                <w:top w:val="none" w:sz="0" w:space="0" w:color="auto"/>
                <w:left w:val="none" w:sz="0" w:space="0" w:color="auto"/>
                <w:bottom w:val="none" w:sz="0" w:space="0" w:color="auto"/>
                <w:right w:val="none" w:sz="0" w:space="0" w:color="auto"/>
              </w:divBdr>
            </w:div>
            <w:div w:id="1966042893">
              <w:marLeft w:val="0"/>
              <w:marRight w:val="0"/>
              <w:marTop w:val="0"/>
              <w:marBottom w:val="0"/>
              <w:divBdr>
                <w:top w:val="none" w:sz="0" w:space="0" w:color="auto"/>
                <w:left w:val="none" w:sz="0" w:space="0" w:color="auto"/>
                <w:bottom w:val="none" w:sz="0" w:space="0" w:color="auto"/>
                <w:right w:val="none" w:sz="0" w:space="0" w:color="auto"/>
              </w:divBdr>
            </w:div>
            <w:div w:id="2032222574">
              <w:marLeft w:val="0"/>
              <w:marRight w:val="0"/>
              <w:marTop w:val="0"/>
              <w:marBottom w:val="0"/>
              <w:divBdr>
                <w:top w:val="none" w:sz="0" w:space="0" w:color="auto"/>
                <w:left w:val="none" w:sz="0" w:space="0" w:color="auto"/>
                <w:bottom w:val="none" w:sz="0" w:space="0" w:color="auto"/>
                <w:right w:val="none" w:sz="0" w:space="0" w:color="auto"/>
              </w:divBdr>
            </w:div>
            <w:div w:id="2066176459">
              <w:marLeft w:val="0"/>
              <w:marRight w:val="0"/>
              <w:marTop w:val="0"/>
              <w:marBottom w:val="0"/>
              <w:divBdr>
                <w:top w:val="none" w:sz="0" w:space="0" w:color="auto"/>
                <w:left w:val="none" w:sz="0" w:space="0" w:color="auto"/>
                <w:bottom w:val="none" w:sz="0" w:space="0" w:color="auto"/>
                <w:right w:val="none" w:sz="0" w:space="0" w:color="auto"/>
              </w:divBdr>
            </w:div>
          </w:divsChild>
        </w:div>
        <w:div w:id="781612486">
          <w:marLeft w:val="0"/>
          <w:marRight w:val="0"/>
          <w:marTop w:val="0"/>
          <w:marBottom w:val="0"/>
          <w:divBdr>
            <w:top w:val="none" w:sz="0" w:space="0" w:color="auto"/>
            <w:left w:val="none" w:sz="0" w:space="0" w:color="auto"/>
            <w:bottom w:val="none" w:sz="0" w:space="0" w:color="auto"/>
            <w:right w:val="none" w:sz="0" w:space="0" w:color="auto"/>
          </w:divBdr>
          <w:divsChild>
            <w:div w:id="84503764">
              <w:marLeft w:val="0"/>
              <w:marRight w:val="0"/>
              <w:marTop w:val="0"/>
              <w:marBottom w:val="0"/>
              <w:divBdr>
                <w:top w:val="none" w:sz="0" w:space="0" w:color="auto"/>
                <w:left w:val="none" w:sz="0" w:space="0" w:color="auto"/>
                <w:bottom w:val="none" w:sz="0" w:space="0" w:color="auto"/>
                <w:right w:val="none" w:sz="0" w:space="0" w:color="auto"/>
              </w:divBdr>
            </w:div>
            <w:div w:id="504245908">
              <w:marLeft w:val="0"/>
              <w:marRight w:val="0"/>
              <w:marTop w:val="0"/>
              <w:marBottom w:val="0"/>
              <w:divBdr>
                <w:top w:val="none" w:sz="0" w:space="0" w:color="auto"/>
                <w:left w:val="none" w:sz="0" w:space="0" w:color="auto"/>
                <w:bottom w:val="none" w:sz="0" w:space="0" w:color="auto"/>
                <w:right w:val="none" w:sz="0" w:space="0" w:color="auto"/>
              </w:divBdr>
            </w:div>
            <w:div w:id="968702014">
              <w:marLeft w:val="0"/>
              <w:marRight w:val="0"/>
              <w:marTop w:val="0"/>
              <w:marBottom w:val="0"/>
              <w:divBdr>
                <w:top w:val="none" w:sz="0" w:space="0" w:color="auto"/>
                <w:left w:val="none" w:sz="0" w:space="0" w:color="auto"/>
                <w:bottom w:val="none" w:sz="0" w:space="0" w:color="auto"/>
                <w:right w:val="none" w:sz="0" w:space="0" w:color="auto"/>
              </w:divBdr>
            </w:div>
            <w:div w:id="987395446">
              <w:marLeft w:val="0"/>
              <w:marRight w:val="0"/>
              <w:marTop w:val="0"/>
              <w:marBottom w:val="0"/>
              <w:divBdr>
                <w:top w:val="none" w:sz="0" w:space="0" w:color="auto"/>
                <w:left w:val="none" w:sz="0" w:space="0" w:color="auto"/>
                <w:bottom w:val="none" w:sz="0" w:space="0" w:color="auto"/>
                <w:right w:val="none" w:sz="0" w:space="0" w:color="auto"/>
              </w:divBdr>
            </w:div>
            <w:div w:id="10276370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04265631">
      <w:bodyDiv w:val="1"/>
      <w:marLeft w:val="0"/>
      <w:marRight w:val="0"/>
      <w:marTop w:val="0"/>
      <w:marBottom w:val="0"/>
      <w:divBdr>
        <w:top w:val="none" w:sz="0" w:space="0" w:color="auto"/>
        <w:left w:val="none" w:sz="0" w:space="0" w:color="auto"/>
        <w:bottom w:val="none" w:sz="0" w:space="0" w:color="auto"/>
        <w:right w:val="none" w:sz="0" w:space="0" w:color="auto"/>
      </w:divBdr>
      <w:divsChild>
        <w:div w:id="10105447">
          <w:marLeft w:val="0"/>
          <w:marRight w:val="0"/>
          <w:marTop w:val="0"/>
          <w:marBottom w:val="0"/>
          <w:divBdr>
            <w:top w:val="none" w:sz="0" w:space="0" w:color="auto"/>
            <w:left w:val="none" w:sz="0" w:space="0" w:color="auto"/>
            <w:bottom w:val="none" w:sz="0" w:space="0" w:color="auto"/>
            <w:right w:val="none" w:sz="0" w:space="0" w:color="auto"/>
          </w:divBdr>
          <w:divsChild>
            <w:div w:id="1287587256">
              <w:marLeft w:val="0"/>
              <w:marRight w:val="0"/>
              <w:marTop w:val="270"/>
              <w:marBottom w:val="90"/>
              <w:divBdr>
                <w:top w:val="none" w:sz="0" w:space="0" w:color="auto"/>
                <w:left w:val="none" w:sz="0" w:space="0" w:color="auto"/>
                <w:bottom w:val="none" w:sz="0" w:space="0" w:color="auto"/>
                <w:right w:val="none" w:sz="0" w:space="0" w:color="auto"/>
              </w:divBdr>
            </w:div>
          </w:divsChild>
        </w:div>
        <w:div w:id="184175010">
          <w:marLeft w:val="0"/>
          <w:marRight w:val="0"/>
          <w:marTop w:val="0"/>
          <w:marBottom w:val="0"/>
          <w:divBdr>
            <w:top w:val="none" w:sz="0" w:space="0" w:color="auto"/>
            <w:left w:val="none" w:sz="0" w:space="0" w:color="auto"/>
            <w:bottom w:val="none" w:sz="0" w:space="0" w:color="auto"/>
            <w:right w:val="none" w:sz="0" w:space="0" w:color="auto"/>
          </w:divBdr>
          <w:divsChild>
            <w:div w:id="1398092143">
              <w:marLeft w:val="0"/>
              <w:marRight w:val="0"/>
              <w:marTop w:val="270"/>
              <w:marBottom w:val="90"/>
              <w:divBdr>
                <w:top w:val="none" w:sz="0" w:space="0" w:color="auto"/>
                <w:left w:val="none" w:sz="0" w:space="0" w:color="auto"/>
                <w:bottom w:val="none" w:sz="0" w:space="0" w:color="auto"/>
                <w:right w:val="none" w:sz="0" w:space="0" w:color="auto"/>
              </w:divBdr>
            </w:div>
          </w:divsChild>
        </w:div>
        <w:div w:id="201408607">
          <w:marLeft w:val="0"/>
          <w:marRight w:val="0"/>
          <w:marTop w:val="0"/>
          <w:marBottom w:val="0"/>
          <w:divBdr>
            <w:top w:val="none" w:sz="0" w:space="0" w:color="auto"/>
            <w:left w:val="none" w:sz="0" w:space="0" w:color="auto"/>
            <w:bottom w:val="none" w:sz="0" w:space="0" w:color="auto"/>
            <w:right w:val="none" w:sz="0" w:space="0" w:color="auto"/>
          </w:divBdr>
          <w:divsChild>
            <w:div w:id="1908343291">
              <w:marLeft w:val="0"/>
              <w:marRight w:val="0"/>
              <w:marTop w:val="270"/>
              <w:marBottom w:val="90"/>
              <w:divBdr>
                <w:top w:val="none" w:sz="0" w:space="0" w:color="auto"/>
                <w:left w:val="none" w:sz="0" w:space="0" w:color="auto"/>
                <w:bottom w:val="none" w:sz="0" w:space="0" w:color="auto"/>
                <w:right w:val="none" w:sz="0" w:space="0" w:color="auto"/>
              </w:divBdr>
            </w:div>
          </w:divsChild>
        </w:div>
        <w:div w:id="207113591">
          <w:marLeft w:val="0"/>
          <w:marRight w:val="0"/>
          <w:marTop w:val="0"/>
          <w:marBottom w:val="0"/>
          <w:divBdr>
            <w:top w:val="none" w:sz="0" w:space="0" w:color="auto"/>
            <w:left w:val="none" w:sz="0" w:space="0" w:color="auto"/>
            <w:bottom w:val="none" w:sz="0" w:space="0" w:color="auto"/>
            <w:right w:val="none" w:sz="0" w:space="0" w:color="auto"/>
          </w:divBdr>
          <w:divsChild>
            <w:div w:id="1589655009">
              <w:marLeft w:val="0"/>
              <w:marRight w:val="0"/>
              <w:marTop w:val="270"/>
              <w:marBottom w:val="90"/>
              <w:divBdr>
                <w:top w:val="none" w:sz="0" w:space="0" w:color="auto"/>
                <w:left w:val="none" w:sz="0" w:space="0" w:color="auto"/>
                <w:bottom w:val="none" w:sz="0" w:space="0" w:color="auto"/>
                <w:right w:val="none" w:sz="0" w:space="0" w:color="auto"/>
              </w:divBdr>
            </w:div>
          </w:divsChild>
        </w:div>
        <w:div w:id="307515329">
          <w:marLeft w:val="0"/>
          <w:marRight w:val="0"/>
          <w:marTop w:val="0"/>
          <w:marBottom w:val="0"/>
          <w:divBdr>
            <w:top w:val="none" w:sz="0" w:space="0" w:color="auto"/>
            <w:left w:val="none" w:sz="0" w:space="0" w:color="auto"/>
            <w:bottom w:val="none" w:sz="0" w:space="0" w:color="auto"/>
            <w:right w:val="none" w:sz="0" w:space="0" w:color="auto"/>
          </w:divBdr>
          <w:divsChild>
            <w:div w:id="344599475">
              <w:marLeft w:val="0"/>
              <w:marRight w:val="0"/>
              <w:marTop w:val="270"/>
              <w:marBottom w:val="90"/>
              <w:divBdr>
                <w:top w:val="none" w:sz="0" w:space="0" w:color="auto"/>
                <w:left w:val="none" w:sz="0" w:space="0" w:color="auto"/>
                <w:bottom w:val="none" w:sz="0" w:space="0" w:color="auto"/>
                <w:right w:val="none" w:sz="0" w:space="0" w:color="auto"/>
              </w:divBdr>
            </w:div>
          </w:divsChild>
        </w:div>
        <w:div w:id="421070290">
          <w:marLeft w:val="0"/>
          <w:marRight w:val="0"/>
          <w:marTop w:val="0"/>
          <w:marBottom w:val="0"/>
          <w:divBdr>
            <w:top w:val="none" w:sz="0" w:space="0" w:color="auto"/>
            <w:left w:val="none" w:sz="0" w:space="0" w:color="auto"/>
            <w:bottom w:val="none" w:sz="0" w:space="0" w:color="auto"/>
            <w:right w:val="none" w:sz="0" w:space="0" w:color="auto"/>
          </w:divBdr>
          <w:divsChild>
            <w:div w:id="1427115880">
              <w:marLeft w:val="0"/>
              <w:marRight w:val="0"/>
              <w:marTop w:val="270"/>
              <w:marBottom w:val="90"/>
              <w:divBdr>
                <w:top w:val="none" w:sz="0" w:space="0" w:color="auto"/>
                <w:left w:val="none" w:sz="0" w:space="0" w:color="auto"/>
                <w:bottom w:val="none" w:sz="0" w:space="0" w:color="auto"/>
                <w:right w:val="none" w:sz="0" w:space="0" w:color="auto"/>
              </w:divBdr>
              <w:divsChild>
                <w:div w:id="1388525604">
                  <w:marLeft w:val="0"/>
                  <w:marRight w:val="0"/>
                  <w:marTop w:val="0"/>
                  <w:marBottom w:val="90"/>
                  <w:divBdr>
                    <w:top w:val="none" w:sz="0" w:space="0" w:color="auto"/>
                    <w:left w:val="none" w:sz="0" w:space="0" w:color="auto"/>
                    <w:bottom w:val="none" w:sz="0" w:space="0" w:color="auto"/>
                    <w:right w:val="none" w:sz="0" w:space="0" w:color="auto"/>
                  </w:divBdr>
                </w:div>
              </w:divsChild>
            </w:div>
          </w:divsChild>
        </w:div>
        <w:div w:id="458453275">
          <w:marLeft w:val="0"/>
          <w:marRight w:val="0"/>
          <w:marTop w:val="0"/>
          <w:marBottom w:val="0"/>
          <w:divBdr>
            <w:top w:val="none" w:sz="0" w:space="0" w:color="auto"/>
            <w:left w:val="none" w:sz="0" w:space="0" w:color="auto"/>
            <w:bottom w:val="none" w:sz="0" w:space="0" w:color="auto"/>
            <w:right w:val="none" w:sz="0" w:space="0" w:color="auto"/>
          </w:divBdr>
          <w:divsChild>
            <w:div w:id="174030541">
              <w:marLeft w:val="0"/>
              <w:marRight w:val="0"/>
              <w:marTop w:val="270"/>
              <w:marBottom w:val="90"/>
              <w:divBdr>
                <w:top w:val="none" w:sz="0" w:space="0" w:color="auto"/>
                <w:left w:val="none" w:sz="0" w:space="0" w:color="auto"/>
                <w:bottom w:val="none" w:sz="0" w:space="0" w:color="auto"/>
                <w:right w:val="none" w:sz="0" w:space="0" w:color="auto"/>
              </w:divBdr>
            </w:div>
          </w:divsChild>
        </w:div>
        <w:div w:id="465700493">
          <w:marLeft w:val="0"/>
          <w:marRight w:val="0"/>
          <w:marTop w:val="0"/>
          <w:marBottom w:val="0"/>
          <w:divBdr>
            <w:top w:val="none" w:sz="0" w:space="0" w:color="auto"/>
            <w:left w:val="none" w:sz="0" w:space="0" w:color="auto"/>
            <w:bottom w:val="none" w:sz="0" w:space="0" w:color="auto"/>
            <w:right w:val="none" w:sz="0" w:space="0" w:color="auto"/>
          </w:divBdr>
          <w:divsChild>
            <w:div w:id="98064497">
              <w:marLeft w:val="0"/>
              <w:marRight w:val="0"/>
              <w:marTop w:val="270"/>
              <w:marBottom w:val="90"/>
              <w:divBdr>
                <w:top w:val="none" w:sz="0" w:space="0" w:color="auto"/>
                <w:left w:val="none" w:sz="0" w:space="0" w:color="auto"/>
                <w:bottom w:val="none" w:sz="0" w:space="0" w:color="auto"/>
                <w:right w:val="none" w:sz="0" w:space="0" w:color="auto"/>
              </w:divBdr>
            </w:div>
          </w:divsChild>
        </w:div>
        <w:div w:id="606892806">
          <w:marLeft w:val="0"/>
          <w:marRight w:val="0"/>
          <w:marTop w:val="0"/>
          <w:marBottom w:val="0"/>
          <w:divBdr>
            <w:top w:val="none" w:sz="0" w:space="0" w:color="auto"/>
            <w:left w:val="none" w:sz="0" w:space="0" w:color="auto"/>
            <w:bottom w:val="none" w:sz="0" w:space="0" w:color="auto"/>
            <w:right w:val="none" w:sz="0" w:space="0" w:color="auto"/>
          </w:divBdr>
          <w:divsChild>
            <w:div w:id="1320383927">
              <w:marLeft w:val="0"/>
              <w:marRight w:val="0"/>
              <w:marTop w:val="270"/>
              <w:marBottom w:val="90"/>
              <w:divBdr>
                <w:top w:val="none" w:sz="0" w:space="0" w:color="auto"/>
                <w:left w:val="none" w:sz="0" w:space="0" w:color="auto"/>
                <w:bottom w:val="none" w:sz="0" w:space="0" w:color="auto"/>
                <w:right w:val="none" w:sz="0" w:space="0" w:color="auto"/>
              </w:divBdr>
            </w:div>
          </w:divsChild>
        </w:div>
        <w:div w:id="636691990">
          <w:marLeft w:val="0"/>
          <w:marRight w:val="0"/>
          <w:marTop w:val="0"/>
          <w:marBottom w:val="0"/>
          <w:divBdr>
            <w:top w:val="none" w:sz="0" w:space="0" w:color="auto"/>
            <w:left w:val="none" w:sz="0" w:space="0" w:color="auto"/>
            <w:bottom w:val="none" w:sz="0" w:space="0" w:color="auto"/>
            <w:right w:val="none" w:sz="0" w:space="0" w:color="auto"/>
          </w:divBdr>
          <w:divsChild>
            <w:div w:id="641498061">
              <w:marLeft w:val="0"/>
              <w:marRight w:val="0"/>
              <w:marTop w:val="270"/>
              <w:marBottom w:val="90"/>
              <w:divBdr>
                <w:top w:val="none" w:sz="0" w:space="0" w:color="auto"/>
                <w:left w:val="none" w:sz="0" w:space="0" w:color="auto"/>
                <w:bottom w:val="none" w:sz="0" w:space="0" w:color="auto"/>
                <w:right w:val="none" w:sz="0" w:space="0" w:color="auto"/>
              </w:divBdr>
            </w:div>
          </w:divsChild>
        </w:div>
        <w:div w:id="650208500">
          <w:marLeft w:val="0"/>
          <w:marRight w:val="0"/>
          <w:marTop w:val="0"/>
          <w:marBottom w:val="0"/>
          <w:divBdr>
            <w:top w:val="none" w:sz="0" w:space="0" w:color="auto"/>
            <w:left w:val="none" w:sz="0" w:space="0" w:color="auto"/>
            <w:bottom w:val="none" w:sz="0" w:space="0" w:color="auto"/>
            <w:right w:val="none" w:sz="0" w:space="0" w:color="auto"/>
          </w:divBdr>
          <w:divsChild>
            <w:div w:id="1048725280">
              <w:marLeft w:val="0"/>
              <w:marRight w:val="0"/>
              <w:marTop w:val="270"/>
              <w:marBottom w:val="90"/>
              <w:divBdr>
                <w:top w:val="none" w:sz="0" w:space="0" w:color="auto"/>
                <w:left w:val="none" w:sz="0" w:space="0" w:color="auto"/>
                <w:bottom w:val="none" w:sz="0" w:space="0" w:color="auto"/>
                <w:right w:val="none" w:sz="0" w:space="0" w:color="auto"/>
              </w:divBdr>
            </w:div>
          </w:divsChild>
        </w:div>
        <w:div w:id="652411589">
          <w:marLeft w:val="0"/>
          <w:marRight w:val="0"/>
          <w:marTop w:val="0"/>
          <w:marBottom w:val="0"/>
          <w:divBdr>
            <w:top w:val="none" w:sz="0" w:space="0" w:color="auto"/>
            <w:left w:val="none" w:sz="0" w:space="0" w:color="auto"/>
            <w:bottom w:val="none" w:sz="0" w:space="0" w:color="auto"/>
            <w:right w:val="none" w:sz="0" w:space="0" w:color="auto"/>
          </w:divBdr>
          <w:divsChild>
            <w:div w:id="435567454">
              <w:marLeft w:val="0"/>
              <w:marRight w:val="0"/>
              <w:marTop w:val="270"/>
              <w:marBottom w:val="90"/>
              <w:divBdr>
                <w:top w:val="none" w:sz="0" w:space="0" w:color="auto"/>
                <w:left w:val="none" w:sz="0" w:space="0" w:color="auto"/>
                <w:bottom w:val="none" w:sz="0" w:space="0" w:color="auto"/>
                <w:right w:val="none" w:sz="0" w:space="0" w:color="auto"/>
              </w:divBdr>
              <w:divsChild>
                <w:div w:id="1496843395">
                  <w:marLeft w:val="0"/>
                  <w:marRight w:val="0"/>
                  <w:marTop w:val="360"/>
                  <w:marBottom w:val="90"/>
                  <w:divBdr>
                    <w:top w:val="none" w:sz="0" w:space="0" w:color="auto"/>
                    <w:left w:val="none" w:sz="0" w:space="0" w:color="auto"/>
                    <w:bottom w:val="none" w:sz="0" w:space="0" w:color="auto"/>
                    <w:right w:val="none" w:sz="0" w:space="0" w:color="auto"/>
                  </w:divBdr>
                </w:div>
                <w:div w:id="1621834692">
                  <w:marLeft w:val="0"/>
                  <w:marRight w:val="0"/>
                  <w:marTop w:val="0"/>
                  <w:marBottom w:val="90"/>
                  <w:divBdr>
                    <w:top w:val="none" w:sz="0" w:space="0" w:color="auto"/>
                    <w:left w:val="none" w:sz="0" w:space="0" w:color="auto"/>
                    <w:bottom w:val="none" w:sz="0" w:space="0" w:color="auto"/>
                    <w:right w:val="none" w:sz="0" w:space="0" w:color="auto"/>
                  </w:divBdr>
                </w:div>
              </w:divsChild>
            </w:div>
          </w:divsChild>
        </w:div>
        <w:div w:id="703746196">
          <w:marLeft w:val="0"/>
          <w:marRight w:val="0"/>
          <w:marTop w:val="0"/>
          <w:marBottom w:val="0"/>
          <w:divBdr>
            <w:top w:val="none" w:sz="0" w:space="0" w:color="auto"/>
            <w:left w:val="none" w:sz="0" w:space="0" w:color="auto"/>
            <w:bottom w:val="none" w:sz="0" w:space="0" w:color="auto"/>
            <w:right w:val="none" w:sz="0" w:space="0" w:color="auto"/>
          </w:divBdr>
          <w:divsChild>
            <w:div w:id="1629431732">
              <w:marLeft w:val="0"/>
              <w:marRight w:val="0"/>
              <w:marTop w:val="270"/>
              <w:marBottom w:val="90"/>
              <w:divBdr>
                <w:top w:val="none" w:sz="0" w:space="0" w:color="auto"/>
                <w:left w:val="none" w:sz="0" w:space="0" w:color="auto"/>
                <w:bottom w:val="none" w:sz="0" w:space="0" w:color="auto"/>
                <w:right w:val="none" w:sz="0" w:space="0" w:color="auto"/>
              </w:divBdr>
              <w:divsChild>
                <w:div w:id="168104136">
                  <w:marLeft w:val="0"/>
                  <w:marRight w:val="0"/>
                  <w:marTop w:val="0"/>
                  <w:marBottom w:val="90"/>
                  <w:divBdr>
                    <w:top w:val="dashed" w:sz="6" w:space="19" w:color="CCCCCC"/>
                    <w:left w:val="dashed" w:sz="6" w:space="0" w:color="CCCCCC"/>
                    <w:bottom w:val="dashed" w:sz="6" w:space="19" w:color="CCCCCC"/>
                    <w:right w:val="dashed" w:sz="6" w:space="0" w:color="CCCCCC"/>
                  </w:divBdr>
                  <w:divsChild>
                    <w:div w:id="475758074">
                      <w:marLeft w:val="0"/>
                      <w:marRight w:val="0"/>
                      <w:marTop w:val="0"/>
                      <w:marBottom w:val="0"/>
                      <w:divBdr>
                        <w:top w:val="none" w:sz="0" w:space="0" w:color="auto"/>
                        <w:left w:val="none" w:sz="0" w:space="0" w:color="auto"/>
                        <w:bottom w:val="none" w:sz="0" w:space="0" w:color="auto"/>
                        <w:right w:val="none" w:sz="0" w:space="0" w:color="auto"/>
                      </w:divBdr>
                    </w:div>
                  </w:divsChild>
                </w:div>
                <w:div w:id="1044209748">
                  <w:marLeft w:val="0"/>
                  <w:marRight w:val="0"/>
                  <w:marTop w:val="0"/>
                  <w:marBottom w:val="90"/>
                  <w:divBdr>
                    <w:top w:val="none" w:sz="0" w:space="0" w:color="auto"/>
                    <w:left w:val="none" w:sz="0" w:space="0" w:color="auto"/>
                    <w:bottom w:val="none" w:sz="0" w:space="0" w:color="auto"/>
                    <w:right w:val="none" w:sz="0" w:space="0" w:color="auto"/>
                  </w:divBdr>
                </w:div>
              </w:divsChild>
            </w:div>
          </w:divsChild>
        </w:div>
        <w:div w:id="711805123">
          <w:marLeft w:val="0"/>
          <w:marRight w:val="0"/>
          <w:marTop w:val="0"/>
          <w:marBottom w:val="0"/>
          <w:divBdr>
            <w:top w:val="none" w:sz="0" w:space="0" w:color="auto"/>
            <w:left w:val="none" w:sz="0" w:space="0" w:color="auto"/>
            <w:bottom w:val="none" w:sz="0" w:space="0" w:color="auto"/>
            <w:right w:val="none" w:sz="0" w:space="0" w:color="auto"/>
          </w:divBdr>
          <w:divsChild>
            <w:div w:id="1149321335">
              <w:marLeft w:val="0"/>
              <w:marRight w:val="0"/>
              <w:marTop w:val="270"/>
              <w:marBottom w:val="90"/>
              <w:divBdr>
                <w:top w:val="none" w:sz="0" w:space="0" w:color="auto"/>
                <w:left w:val="none" w:sz="0" w:space="0" w:color="auto"/>
                <w:bottom w:val="none" w:sz="0" w:space="0" w:color="auto"/>
                <w:right w:val="none" w:sz="0" w:space="0" w:color="auto"/>
              </w:divBdr>
            </w:div>
          </w:divsChild>
        </w:div>
        <w:div w:id="783160546">
          <w:marLeft w:val="0"/>
          <w:marRight w:val="0"/>
          <w:marTop w:val="0"/>
          <w:marBottom w:val="0"/>
          <w:divBdr>
            <w:top w:val="none" w:sz="0" w:space="0" w:color="auto"/>
            <w:left w:val="none" w:sz="0" w:space="0" w:color="auto"/>
            <w:bottom w:val="none" w:sz="0" w:space="0" w:color="auto"/>
            <w:right w:val="none" w:sz="0" w:space="0" w:color="auto"/>
          </w:divBdr>
          <w:divsChild>
            <w:div w:id="355932356">
              <w:marLeft w:val="0"/>
              <w:marRight w:val="0"/>
              <w:marTop w:val="270"/>
              <w:marBottom w:val="90"/>
              <w:divBdr>
                <w:top w:val="none" w:sz="0" w:space="0" w:color="auto"/>
                <w:left w:val="none" w:sz="0" w:space="0" w:color="auto"/>
                <w:bottom w:val="none" w:sz="0" w:space="0" w:color="auto"/>
                <w:right w:val="none" w:sz="0" w:space="0" w:color="auto"/>
              </w:divBdr>
            </w:div>
          </w:divsChild>
        </w:div>
        <w:div w:id="818960449">
          <w:marLeft w:val="0"/>
          <w:marRight w:val="0"/>
          <w:marTop w:val="0"/>
          <w:marBottom w:val="0"/>
          <w:divBdr>
            <w:top w:val="none" w:sz="0" w:space="0" w:color="auto"/>
            <w:left w:val="none" w:sz="0" w:space="0" w:color="auto"/>
            <w:bottom w:val="none" w:sz="0" w:space="0" w:color="auto"/>
            <w:right w:val="none" w:sz="0" w:space="0" w:color="auto"/>
          </w:divBdr>
          <w:divsChild>
            <w:div w:id="592780781">
              <w:marLeft w:val="0"/>
              <w:marRight w:val="0"/>
              <w:marTop w:val="270"/>
              <w:marBottom w:val="90"/>
              <w:divBdr>
                <w:top w:val="none" w:sz="0" w:space="0" w:color="auto"/>
                <w:left w:val="none" w:sz="0" w:space="0" w:color="auto"/>
                <w:bottom w:val="none" w:sz="0" w:space="0" w:color="auto"/>
                <w:right w:val="none" w:sz="0" w:space="0" w:color="auto"/>
              </w:divBdr>
            </w:div>
          </w:divsChild>
        </w:div>
        <w:div w:id="938684089">
          <w:marLeft w:val="0"/>
          <w:marRight w:val="0"/>
          <w:marTop w:val="0"/>
          <w:marBottom w:val="0"/>
          <w:divBdr>
            <w:top w:val="none" w:sz="0" w:space="0" w:color="auto"/>
            <w:left w:val="none" w:sz="0" w:space="0" w:color="auto"/>
            <w:bottom w:val="none" w:sz="0" w:space="0" w:color="auto"/>
            <w:right w:val="none" w:sz="0" w:space="0" w:color="auto"/>
          </w:divBdr>
          <w:divsChild>
            <w:div w:id="1071123982">
              <w:marLeft w:val="0"/>
              <w:marRight w:val="0"/>
              <w:marTop w:val="270"/>
              <w:marBottom w:val="90"/>
              <w:divBdr>
                <w:top w:val="none" w:sz="0" w:space="0" w:color="auto"/>
                <w:left w:val="none" w:sz="0" w:space="0" w:color="auto"/>
                <w:bottom w:val="none" w:sz="0" w:space="0" w:color="auto"/>
                <w:right w:val="none" w:sz="0" w:space="0" w:color="auto"/>
              </w:divBdr>
            </w:div>
          </w:divsChild>
        </w:div>
        <w:div w:id="1071849392">
          <w:marLeft w:val="0"/>
          <w:marRight w:val="0"/>
          <w:marTop w:val="0"/>
          <w:marBottom w:val="0"/>
          <w:divBdr>
            <w:top w:val="none" w:sz="0" w:space="0" w:color="auto"/>
            <w:left w:val="none" w:sz="0" w:space="0" w:color="auto"/>
            <w:bottom w:val="none" w:sz="0" w:space="0" w:color="auto"/>
            <w:right w:val="none" w:sz="0" w:space="0" w:color="auto"/>
          </w:divBdr>
          <w:divsChild>
            <w:div w:id="35548893">
              <w:marLeft w:val="0"/>
              <w:marRight w:val="0"/>
              <w:marTop w:val="270"/>
              <w:marBottom w:val="90"/>
              <w:divBdr>
                <w:top w:val="none" w:sz="0" w:space="0" w:color="auto"/>
                <w:left w:val="none" w:sz="0" w:space="0" w:color="auto"/>
                <w:bottom w:val="none" w:sz="0" w:space="0" w:color="auto"/>
                <w:right w:val="none" w:sz="0" w:space="0" w:color="auto"/>
              </w:divBdr>
            </w:div>
          </w:divsChild>
        </w:div>
        <w:div w:id="1161888661">
          <w:marLeft w:val="0"/>
          <w:marRight w:val="0"/>
          <w:marTop w:val="0"/>
          <w:marBottom w:val="0"/>
          <w:divBdr>
            <w:top w:val="none" w:sz="0" w:space="0" w:color="auto"/>
            <w:left w:val="none" w:sz="0" w:space="0" w:color="auto"/>
            <w:bottom w:val="none" w:sz="0" w:space="0" w:color="auto"/>
            <w:right w:val="none" w:sz="0" w:space="0" w:color="auto"/>
          </w:divBdr>
          <w:divsChild>
            <w:div w:id="1320960657">
              <w:marLeft w:val="0"/>
              <w:marRight w:val="0"/>
              <w:marTop w:val="270"/>
              <w:marBottom w:val="90"/>
              <w:divBdr>
                <w:top w:val="none" w:sz="0" w:space="0" w:color="auto"/>
                <w:left w:val="none" w:sz="0" w:space="0" w:color="auto"/>
                <w:bottom w:val="none" w:sz="0" w:space="0" w:color="auto"/>
                <w:right w:val="none" w:sz="0" w:space="0" w:color="auto"/>
              </w:divBdr>
            </w:div>
          </w:divsChild>
        </w:div>
        <w:div w:id="1204754297">
          <w:marLeft w:val="0"/>
          <w:marRight w:val="0"/>
          <w:marTop w:val="0"/>
          <w:marBottom w:val="0"/>
          <w:divBdr>
            <w:top w:val="none" w:sz="0" w:space="0" w:color="auto"/>
            <w:left w:val="none" w:sz="0" w:space="0" w:color="auto"/>
            <w:bottom w:val="none" w:sz="0" w:space="0" w:color="auto"/>
            <w:right w:val="none" w:sz="0" w:space="0" w:color="auto"/>
          </w:divBdr>
          <w:divsChild>
            <w:div w:id="1385177823">
              <w:marLeft w:val="0"/>
              <w:marRight w:val="0"/>
              <w:marTop w:val="270"/>
              <w:marBottom w:val="90"/>
              <w:divBdr>
                <w:top w:val="none" w:sz="0" w:space="0" w:color="auto"/>
                <w:left w:val="none" w:sz="0" w:space="0" w:color="auto"/>
                <w:bottom w:val="none" w:sz="0" w:space="0" w:color="auto"/>
                <w:right w:val="none" w:sz="0" w:space="0" w:color="auto"/>
              </w:divBdr>
            </w:div>
          </w:divsChild>
        </w:div>
        <w:div w:id="1255477158">
          <w:marLeft w:val="0"/>
          <w:marRight w:val="0"/>
          <w:marTop w:val="0"/>
          <w:marBottom w:val="0"/>
          <w:divBdr>
            <w:top w:val="none" w:sz="0" w:space="0" w:color="auto"/>
            <w:left w:val="none" w:sz="0" w:space="0" w:color="auto"/>
            <w:bottom w:val="none" w:sz="0" w:space="0" w:color="auto"/>
            <w:right w:val="none" w:sz="0" w:space="0" w:color="auto"/>
          </w:divBdr>
          <w:divsChild>
            <w:div w:id="178355501">
              <w:marLeft w:val="0"/>
              <w:marRight w:val="0"/>
              <w:marTop w:val="270"/>
              <w:marBottom w:val="90"/>
              <w:divBdr>
                <w:top w:val="none" w:sz="0" w:space="0" w:color="auto"/>
                <w:left w:val="none" w:sz="0" w:space="0" w:color="auto"/>
                <w:bottom w:val="none" w:sz="0" w:space="0" w:color="auto"/>
                <w:right w:val="none" w:sz="0" w:space="0" w:color="auto"/>
              </w:divBdr>
            </w:div>
          </w:divsChild>
        </w:div>
        <w:div w:id="1265841506">
          <w:marLeft w:val="0"/>
          <w:marRight w:val="0"/>
          <w:marTop w:val="0"/>
          <w:marBottom w:val="0"/>
          <w:divBdr>
            <w:top w:val="none" w:sz="0" w:space="0" w:color="auto"/>
            <w:left w:val="none" w:sz="0" w:space="0" w:color="auto"/>
            <w:bottom w:val="none" w:sz="0" w:space="0" w:color="auto"/>
            <w:right w:val="none" w:sz="0" w:space="0" w:color="auto"/>
          </w:divBdr>
          <w:divsChild>
            <w:div w:id="259219902">
              <w:marLeft w:val="0"/>
              <w:marRight w:val="0"/>
              <w:marTop w:val="270"/>
              <w:marBottom w:val="90"/>
              <w:divBdr>
                <w:top w:val="none" w:sz="0" w:space="0" w:color="auto"/>
                <w:left w:val="none" w:sz="0" w:space="0" w:color="auto"/>
                <w:bottom w:val="none" w:sz="0" w:space="0" w:color="auto"/>
                <w:right w:val="none" w:sz="0" w:space="0" w:color="auto"/>
              </w:divBdr>
            </w:div>
          </w:divsChild>
        </w:div>
        <w:div w:id="1288199858">
          <w:marLeft w:val="0"/>
          <w:marRight w:val="0"/>
          <w:marTop w:val="0"/>
          <w:marBottom w:val="0"/>
          <w:divBdr>
            <w:top w:val="none" w:sz="0" w:space="0" w:color="auto"/>
            <w:left w:val="none" w:sz="0" w:space="0" w:color="auto"/>
            <w:bottom w:val="none" w:sz="0" w:space="0" w:color="auto"/>
            <w:right w:val="none" w:sz="0" w:space="0" w:color="auto"/>
          </w:divBdr>
          <w:divsChild>
            <w:div w:id="1073233589">
              <w:marLeft w:val="0"/>
              <w:marRight w:val="0"/>
              <w:marTop w:val="270"/>
              <w:marBottom w:val="90"/>
              <w:divBdr>
                <w:top w:val="none" w:sz="0" w:space="0" w:color="auto"/>
                <w:left w:val="none" w:sz="0" w:space="0" w:color="auto"/>
                <w:bottom w:val="none" w:sz="0" w:space="0" w:color="auto"/>
                <w:right w:val="none" w:sz="0" w:space="0" w:color="auto"/>
              </w:divBdr>
            </w:div>
          </w:divsChild>
        </w:div>
        <w:div w:id="1399405492">
          <w:marLeft w:val="0"/>
          <w:marRight w:val="0"/>
          <w:marTop w:val="0"/>
          <w:marBottom w:val="0"/>
          <w:divBdr>
            <w:top w:val="none" w:sz="0" w:space="0" w:color="auto"/>
            <w:left w:val="none" w:sz="0" w:space="0" w:color="auto"/>
            <w:bottom w:val="none" w:sz="0" w:space="0" w:color="auto"/>
            <w:right w:val="none" w:sz="0" w:space="0" w:color="auto"/>
          </w:divBdr>
          <w:divsChild>
            <w:div w:id="860745">
              <w:marLeft w:val="0"/>
              <w:marRight w:val="0"/>
              <w:marTop w:val="270"/>
              <w:marBottom w:val="90"/>
              <w:divBdr>
                <w:top w:val="none" w:sz="0" w:space="0" w:color="auto"/>
                <w:left w:val="none" w:sz="0" w:space="0" w:color="auto"/>
                <w:bottom w:val="none" w:sz="0" w:space="0" w:color="auto"/>
                <w:right w:val="none" w:sz="0" w:space="0" w:color="auto"/>
              </w:divBdr>
            </w:div>
          </w:divsChild>
        </w:div>
        <w:div w:id="1521970443">
          <w:marLeft w:val="0"/>
          <w:marRight w:val="0"/>
          <w:marTop w:val="75"/>
          <w:marBottom w:val="0"/>
          <w:divBdr>
            <w:top w:val="none" w:sz="0" w:space="0" w:color="auto"/>
            <w:left w:val="none" w:sz="0" w:space="0" w:color="auto"/>
            <w:bottom w:val="none" w:sz="0" w:space="0" w:color="auto"/>
            <w:right w:val="none" w:sz="0" w:space="0" w:color="auto"/>
          </w:divBdr>
        </w:div>
        <w:div w:id="1542551806">
          <w:marLeft w:val="0"/>
          <w:marRight w:val="0"/>
          <w:marTop w:val="0"/>
          <w:marBottom w:val="0"/>
          <w:divBdr>
            <w:top w:val="none" w:sz="0" w:space="0" w:color="auto"/>
            <w:left w:val="none" w:sz="0" w:space="0" w:color="auto"/>
            <w:bottom w:val="none" w:sz="0" w:space="0" w:color="auto"/>
            <w:right w:val="none" w:sz="0" w:space="0" w:color="auto"/>
          </w:divBdr>
          <w:divsChild>
            <w:div w:id="679158569">
              <w:marLeft w:val="0"/>
              <w:marRight w:val="0"/>
              <w:marTop w:val="270"/>
              <w:marBottom w:val="90"/>
              <w:divBdr>
                <w:top w:val="none" w:sz="0" w:space="0" w:color="auto"/>
                <w:left w:val="none" w:sz="0" w:space="0" w:color="auto"/>
                <w:bottom w:val="none" w:sz="0" w:space="0" w:color="auto"/>
                <w:right w:val="none" w:sz="0" w:space="0" w:color="auto"/>
              </w:divBdr>
            </w:div>
          </w:divsChild>
        </w:div>
        <w:div w:id="1566573366">
          <w:marLeft w:val="0"/>
          <w:marRight w:val="0"/>
          <w:marTop w:val="0"/>
          <w:marBottom w:val="0"/>
          <w:divBdr>
            <w:top w:val="none" w:sz="0" w:space="0" w:color="auto"/>
            <w:left w:val="none" w:sz="0" w:space="0" w:color="auto"/>
            <w:bottom w:val="none" w:sz="0" w:space="0" w:color="auto"/>
            <w:right w:val="none" w:sz="0" w:space="0" w:color="auto"/>
          </w:divBdr>
          <w:divsChild>
            <w:div w:id="1644117202">
              <w:marLeft w:val="0"/>
              <w:marRight w:val="0"/>
              <w:marTop w:val="270"/>
              <w:marBottom w:val="90"/>
              <w:divBdr>
                <w:top w:val="none" w:sz="0" w:space="0" w:color="auto"/>
                <w:left w:val="none" w:sz="0" w:space="0" w:color="auto"/>
                <w:bottom w:val="none" w:sz="0" w:space="0" w:color="auto"/>
                <w:right w:val="none" w:sz="0" w:space="0" w:color="auto"/>
              </w:divBdr>
            </w:div>
          </w:divsChild>
        </w:div>
        <w:div w:id="1664314803">
          <w:marLeft w:val="0"/>
          <w:marRight w:val="0"/>
          <w:marTop w:val="0"/>
          <w:marBottom w:val="0"/>
          <w:divBdr>
            <w:top w:val="none" w:sz="0" w:space="0" w:color="auto"/>
            <w:left w:val="none" w:sz="0" w:space="0" w:color="auto"/>
            <w:bottom w:val="none" w:sz="0" w:space="0" w:color="auto"/>
            <w:right w:val="none" w:sz="0" w:space="0" w:color="auto"/>
          </w:divBdr>
          <w:divsChild>
            <w:div w:id="322052124">
              <w:marLeft w:val="0"/>
              <w:marRight w:val="0"/>
              <w:marTop w:val="270"/>
              <w:marBottom w:val="90"/>
              <w:divBdr>
                <w:top w:val="none" w:sz="0" w:space="0" w:color="auto"/>
                <w:left w:val="none" w:sz="0" w:space="0" w:color="auto"/>
                <w:bottom w:val="none" w:sz="0" w:space="0" w:color="auto"/>
                <w:right w:val="none" w:sz="0" w:space="0" w:color="auto"/>
              </w:divBdr>
            </w:div>
          </w:divsChild>
        </w:div>
        <w:div w:id="1735276586">
          <w:marLeft w:val="0"/>
          <w:marRight w:val="0"/>
          <w:marTop w:val="0"/>
          <w:marBottom w:val="0"/>
          <w:divBdr>
            <w:top w:val="none" w:sz="0" w:space="0" w:color="auto"/>
            <w:left w:val="none" w:sz="0" w:space="0" w:color="auto"/>
            <w:bottom w:val="none" w:sz="0" w:space="0" w:color="auto"/>
            <w:right w:val="none" w:sz="0" w:space="0" w:color="auto"/>
          </w:divBdr>
          <w:divsChild>
            <w:div w:id="571350891">
              <w:marLeft w:val="0"/>
              <w:marRight w:val="0"/>
              <w:marTop w:val="270"/>
              <w:marBottom w:val="90"/>
              <w:divBdr>
                <w:top w:val="none" w:sz="0" w:space="0" w:color="auto"/>
                <w:left w:val="none" w:sz="0" w:space="0" w:color="auto"/>
                <w:bottom w:val="none" w:sz="0" w:space="0" w:color="auto"/>
                <w:right w:val="none" w:sz="0" w:space="0" w:color="auto"/>
              </w:divBdr>
            </w:div>
          </w:divsChild>
        </w:div>
        <w:div w:id="1755661022">
          <w:marLeft w:val="0"/>
          <w:marRight w:val="0"/>
          <w:marTop w:val="0"/>
          <w:marBottom w:val="0"/>
          <w:divBdr>
            <w:top w:val="none" w:sz="0" w:space="0" w:color="auto"/>
            <w:left w:val="none" w:sz="0" w:space="0" w:color="auto"/>
            <w:bottom w:val="none" w:sz="0" w:space="0" w:color="auto"/>
            <w:right w:val="none" w:sz="0" w:space="0" w:color="auto"/>
          </w:divBdr>
          <w:divsChild>
            <w:div w:id="793670353">
              <w:marLeft w:val="0"/>
              <w:marRight w:val="0"/>
              <w:marTop w:val="270"/>
              <w:marBottom w:val="90"/>
              <w:divBdr>
                <w:top w:val="none" w:sz="0" w:space="0" w:color="auto"/>
                <w:left w:val="none" w:sz="0" w:space="0" w:color="auto"/>
                <w:bottom w:val="none" w:sz="0" w:space="0" w:color="auto"/>
                <w:right w:val="none" w:sz="0" w:space="0" w:color="auto"/>
              </w:divBdr>
            </w:div>
          </w:divsChild>
        </w:div>
        <w:div w:id="1791974705">
          <w:marLeft w:val="0"/>
          <w:marRight w:val="0"/>
          <w:marTop w:val="0"/>
          <w:marBottom w:val="0"/>
          <w:divBdr>
            <w:top w:val="none" w:sz="0" w:space="0" w:color="auto"/>
            <w:left w:val="none" w:sz="0" w:space="0" w:color="auto"/>
            <w:bottom w:val="none" w:sz="0" w:space="0" w:color="auto"/>
            <w:right w:val="none" w:sz="0" w:space="0" w:color="auto"/>
          </w:divBdr>
          <w:divsChild>
            <w:div w:id="890846825">
              <w:marLeft w:val="0"/>
              <w:marRight w:val="0"/>
              <w:marTop w:val="270"/>
              <w:marBottom w:val="90"/>
              <w:divBdr>
                <w:top w:val="none" w:sz="0" w:space="0" w:color="auto"/>
                <w:left w:val="none" w:sz="0" w:space="0" w:color="auto"/>
                <w:bottom w:val="none" w:sz="0" w:space="0" w:color="auto"/>
                <w:right w:val="none" w:sz="0" w:space="0" w:color="auto"/>
              </w:divBdr>
            </w:div>
          </w:divsChild>
        </w:div>
        <w:div w:id="1835605440">
          <w:marLeft w:val="0"/>
          <w:marRight w:val="0"/>
          <w:marTop w:val="0"/>
          <w:marBottom w:val="0"/>
          <w:divBdr>
            <w:top w:val="none" w:sz="0" w:space="0" w:color="auto"/>
            <w:left w:val="none" w:sz="0" w:space="0" w:color="auto"/>
            <w:bottom w:val="none" w:sz="0" w:space="0" w:color="auto"/>
            <w:right w:val="none" w:sz="0" w:space="0" w:color="auto"/>
          </w:divBdr>
          <w:divsChild>
            <w:div w:id="1416707429">
              <w:marLeft w:val="0"/>
              <w:marRight w:val="0"/>
              <w:marTop w:val="270"/>
              <w:marBottom w:val="90"/>
              <w:divBdr>
                <w:top w:val="none" w:sz="0" w:space="0" w:color="auto"/>
                <w:left w:val="none" w:sz="0" w:space="0" w:color="auto"/>
                <w:bottom w:val="none" w:sz="0" w:space="0" w:color="auto"/>
                <w:right w:val="none" w:sz="0" w:space="0" w:color="auto"/>
              </w:divBdr>
            </w:div>
          </w:divsChild>
        </w:div>
        <w:div w:id="1922830937">
          <w:marLeft w:val="0"/>
          <w:marRight w:val="0"/>
          <w:marTop w:val="0"/>
          <w:marBottom w:val="0"/>
          <w:divBdr>
            <w:top w:val="none" w:sz="0" w:space="0" w:color="auto"/>
            <w:left w:val="none" w:sz="0" w:space="0" w:color="auto"/>
            <w:bottom w:val="none" w:sz="0" w:space="0" w:color="auto"/>
            <w:right w:val="none" w:sz="0" w:space="0" w:color="auto"/>
          </w:divBdr>
          <w:divsChild>
            <w:div w:id="303389905">
              <w:marLeft w:val="0"/>
              <w:marRight w:val="0"/>
              <w:marTop w:val="270"/>
              <w:marBottom w:val="90"/>
              <w:divBdr>
                <w:top w:val="none" w:sz="0" w:space="0" w:color="auto"/>
                <w:left w:val="none" w:sz="0" w:space="0" w:color="auto"/>
                <w:bottom w:val="none" w:sz="0" w:space="0" w:color="auto"/>
                <w:right w:val="none" w:sz="0" w:space="0" w:color="auto"/>
              </w:divBdr>
            </w:div>
          </w:divsChild>
        </w:div>
        <w:div w:id="1946963000">
          <w:marLeft w:val="0"/>
          <w:marRight w:val="0"/>
          <w:marTop w:val="0"/>
          <w:marBottom w:val="0"/>
          <w:divBdr>
            <w:top w:val="none" w:sz="0" w:space="0" w:color="auto"/>
            <w:left w:val="none" w:sz="0" w:space="0" w:color="auto"/>
            <w:bottom w:val="none" w:sz="0" w:space="0" w:color="auto"/>
            <w:right w:val="none" w:sz="0" w:space="0" w:color="auto"/>
          </w:divBdr>
          <w:divsChild>
            <w:div w:id="2117866680">
              <w:marLeft w:val="0"/>
              <w:marRight w:val="0"/>
              <w:marTop w:val="270"/>
              <w:marBottom w:val="90"/>
              <w:divBdr>
                <w:top w:val="none" w:sz="0" w:space="0" w:color="auto"/>
                <w:left w:val="none" w:sz="0" w:space="0" w:color="auto"/>
                <w:bottom w:val="none" w:sz="0" w:space="0" w:color="auto"/>
                <w:right w:val="none" w:sz="0" w:space="0" w:color="auto"/>
              </w:divBdr>
            </w:div>
          </w:divsChild>
        </w:div>
        <w:div w:id="1954434603">
          <w:marLeft w:val="0"/>
          <w:marRight w:val="0"/>
          <w:marTop w:val="0"/>
          <w:marBottom w:val="0"/>
          <w:divBdr>
            <w:top w:val="none" w:sz="0" w:space="0" w:color="auto"/>
            <w:left w:val="none" w:sz="0" w:space="0" w:color="auto"/>
            <w:bottom w:val="none" w:sz="0" w:space="0" w:color="auto"/>
            <w:right w:val="none" w:sz="0" w:space="0" w:color="auto"/>
          </w:divBdr>
          <w:divsChild>
            <w:div w:id="1536771977">
              <w:marLeft w:val="0"/>
              <w:marRight w:val="0"/>
              <w:marTop w:val="270"/>
              <w:marBottom w:val="90"/>
              <w:divBdr>
                <w:top w:val="none" w:sz="0" w:space="0" w:color="auto"/>
                <w:left w:val="none" w:sz="0" w:space="0" w:color="auto"/>
                <w:bottom w:val="none" w:sz="0" w:space="0" w:color="auto"/>
                <w:right w:val="none" w:sz="0" w:space="0" w:color="auto"/>
              </w:divBdr>
            </w:div>
          </w:divsChild>
        </w:div>
        <w:div w:id="2000570580">
          <w:marLeft w:val="0"/>
          <w:marRight w:val="0"/>
          <w:marTop w:val="0"/>
          <w:marBottom w:val="0"/>
          <w:divBdr>
            <w:top w:val="none" w:sz="0" w:space="0" w:color="auto"/>
            <w:left w:val="none" w:sz="0" w:space="0" w:color="auto"/>
            <w:bottom w:val="none" w:sz="0" w:space="0" w:color="auto"/>
            <w:right w:val="none" w:sz="0" w:space="0" w:color="auto"/>
          </w:divBdr>
          <w:divsChild>
            <w:div w:id="1443498641">
              <w:marLeft w:val="0"/>
              <w:marRight w:val="0"/>
              <w:marTop w:val="270"/>
              <w:marBottom w:val="90"/>
              <w:divBdr>
                <w:top w:val="none" w:sz="0" w:space="0" w:color="auto"/>
                <w:left w:val="none" w:sz="0" w:space="0" w:color="auto"/>
                <w:bottom w:val="none" w:sz="0" w:space="0" w:color="auto"/>
                <w:right w:val="none" w:sz="0" w:space="0" w:color="auto"/>
              </w:divBdr>
            </w:div>
          </w:divsChild>
        </w:div>
        <w:div w:id="2120180396">
          <w:marLeft w:val="0"/>
          <w:marRight w:val="0"/>
          <w:marTop w:val="0"/>
          <w:marBottom w:val="0"/>
          <w:divBdr>
            <w:top w:val="none" w:sz="0" w:space="0" w:color="auto"/>
            <w:left w:val="none" w:sz="0" w:space="0" w:color="auto"/>
            <w:bottom w:val="none" w:sz="0" w:space="0" w:color="auto"/>
            <w:right w:val="none" w:sz="0" w:space="0" w:color="auto"/>
          </w:divBdr>
          <w:divsChild>
            <w:div w:id="626081986">
              <w:marLeft w:val="0"/>
              <w:marRight w:val="0"/>
              <w:marTop w:val="270"/>
              <w:marBottom w:val="9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reportcenter.highered.texas.gov/agency-publication/miscellaneous/ipde-process-workflow/" TargetMode="External"/><Relationship Id="rId13" Type="http://schemas.openxmlformats.org/officeDocument/2006/relationships/header" Target="header1.xml"/><Relationship Id="rId3" Type="http://schemas.openxmlformats.org/officeDocument/2006/relationships/settings" Target="settings.xml"/><Relationship Id="rId7" Type="http://schemas.openxmlformats.org/officeDocument/2006/relationships/hyperlink" Target="https://app.smartsheet.com/b/form/6b09b34ef8a54f02af88250ff02e7f12" TargetMode="External"/><Relationship Id="rId12" Type="http://schemas.openxmlformats.org/officeDocument/2006/relationships/hyperlink" Target="mailto:DigitalLearning@highered.texas.gov?subject=IPDE" TargetMode="Externa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texreg.sos.state.tx.us/public/readtac$ext.TacPage?sl=R&amp;app=9&amp;p_dir=&amp;p_rloc=&amp;p_tloc=&amp;p_ploc=&amp;pg=1&amp;p_tac=&amp;ti=19&amp;pt=1&amp;ch=2&amp;rl=205" TargetMode="External"/><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hyperlink" Target="https://reportcenter.highered.texas.gov/agency-publication/miscellaneous/principles-of-good-practice-approved-oct-2023/" TargetMode="External"/><Relationship Id="rId4" Type="http://schemas.openxmlformats.org/officeDocument/2006/relationships/webSettings" Target="webSettings.xml"/><Relationship Id="rId9" Type="http://schemas.openxmlformats.org/officeDocument/2006/relationships/image" Target="media/image1.jpeg"/><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23</TotalTime>
  <Pages>11</Pages>
  <Words>2377</Words>
  <Characters>13553</Characters>
  <Application>Microsoft Office Word</Application>
  <DocSecurity>0</DocSecurity>
  <Lines>112</Lines>
  <Paragraphs>31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15899</CharactersWithSpaces>
  <SharedDoc>false</SharedDoc>
  <HLinks>
    <vt:vector size="24" baseType="variant">
      <vt:variant>
        <vt:i4>983100</vt:i4>
      </vt:variant>
      <vt:variant>
        <vt:i4>9</vt:i4>
      </vt:variant>
      <vt:variant>
        <vt:i4>0</vt:i4>
      </vt:variant>
      <vt:variant>
        <vt:i4>5</vt:i4>
      </vt:variant>
      <vt:variant>
        <vt:lpwstr>https://texreg.sos.state.tx.us/public/readtac$ext.TacPage?sl=R&amp;app=9&amp;p_dir=&amp;p_rloc=&amp;p_tloc=&amp;p_ploc=&amp;pg=1&amp;p_tac=&amp;ti=19&amp;pt=1&amp;ch=2&amp;rl=205</vt:lpwstr>
      </vt:variant>
      <vt:variant>
        <vt:lpwstr/>
      </vt:variant>
      <vt:variant>
        <vt:i4>2621488</vt:i4>
      </vt:variant>
      <vt:variant>
        <vt:i4>6</vt:i4>
      </vt:variant>
      <vt:variant>
        <vt:i4>0</vt:i4>
      </vt:variant>
      <vt:variant>
        <vt:i4>5</vt:i4>
      </vt:variant>
      <vt:variant>
        <vt:lpwstr>https://reportcenter.highered.texas.gov/agency-publication/miscellaneous/principles-of-good-practice-approved-oct-2023/</vt:lpwstr>
      </vt:variant>
      <vt:variant>
        <vt:lpwstr/>
      </vt:variant>
      <vt:variant>
        <vt:i4>4128803</vt:i4>
      </vt:variant>
      <vt:variant>
        <vt:i4>3</vt:i4>
      </vt:variant>
      <vt:variant>
        <vt:i4>0</vt:i4>
      </vt:variant>
      <vt:variant>
        <vt:i4>5</vt:i4>
      </vt:variant>
      <vt:variant>
        <vt:lpwstr>https://reportcenter.highered.texas.gov/agency-publication/miscellaneous/ipde-process-workflow/</vt:lpwstr>
      </vt:variant>
      <vt:variant>
        <vt:lpwstr/>
      </vt:variant>
      <vt:variant>
        <vt:i4>3997731</vt:i4>
      </vt:variant>
      <vt:variant>
        <vt:i4>0</vt:i4>
      </vt:variant>
      <vt:variant>
        <vt:i4>0</vt:i4>
      </vt:variant>
      <vt:variant>
        <vt:i4>5</vt:i4>
      </vt:variant>
      <vt:variant>
        <vt:lpwstr>https://app.smartsheet.com/b/form/6b09b34ef8a54f02af88250ff02e7f12</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Morel, Gwendolyn</dc:creator>
  <cp:keywords/>
  <dc:description/>
  <cp:lastModifiedBy>Morel, Gwendolyn</cp:lastModifiedBy>
  <cp:revision>9</cp:revision>
  <dcterms:created xsi:type="dcterms:W3CDTF">2023-11-30T22:03:00Z</dcterms:created>
  <dcterms:modified xsi:type="dcterms:W3CDTF">2025-03-20T18:17:00Z</dcterms:modified>
</cp:coreProperties>
</file>