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E5F6757" w14:textId="77777777" w:rsidR="00B77499" w:rsidRPr="00B77499" w:rsidRDefault="00B77499" w:rsidP="00B77499">
      <w:pPr>
        <w:pStyle w:val="CBHead1"/>
        <w:spacing w:after="0"/>
        <w:rPr>
          <w:sz w:val="22"/>
          <w:szCs w:val="22"/>
        </w:rPr>
      </w:pPr>
    </w:p>
    <w:p w14:paraId="1D0C4B26" w14:textId="484E597C" w:rsidR="00B77499" w:rsidRPr="006A7CBE" w:rsidRDefault="00411DE8" w:rsidP="0052035D">
      <w:pPr>
        <w:pStyle w:val="CBHead1"/>
        <w:spacing w:after="260"/>
      </w:pPr>
      <w:r>
        <w:t>Information About the Academic Common Market</w:t>
      </w:r>
    </w:p>
    <w:p w14:paraId="08F21BE6" w14:textId="54792B72" w:rsidR="00DE0BD2" w:rsidRPr="00DE0BD2" w:rsidRDefault="00A61500" w:rsidP="003E066B">
      <w:pPr>
        <w:pStyle w:val="CBText"/>
        <w:rPr>
          <w:b/>
          <w:bCs w:val="0"/>
          <w:color w:val="007DA4"/>
          <w:sz w:val="24"/>
          <w:szCs w:val="28"/>
        </w:rPr>
      </w:pPr>
      <w:r>
        <w:rPr>
          <w:b/>
          <w:bCs w:val="0"/>
          <w:color w:val="007DA4"/>
          <w:sz w:val="24"/>
          <w:szCs w:val="28"/>
        </w:rPr>
        <w:t>What is the Academic Common Market?</w:t>
      </w:r>
    </w:p>
    <w:p w14:paraId="7E530B67" w14:textId="77777777" w:rsidR="00A61500" w:rsidRDefault="003E066B" w:rsidP="003E066B">
      <w:pPr>
        <w:pStyle w:val="CBText"/>
      </w:pPr>
      <w:r>
        <w:t>The Academic Common Market (ACM), administered by the Southern Regional Education Board (SREB), is a tuition savings program for college students in 15 SREB states who want to pursue degrees that are not offered by their public in-state institutions. Students can enroll in participating out-of-state</w:t>
      </w:r>
      <w:r w:rsidR="00E43264">
        <w:t xml:space="preserve"> </w:t>
      </w:r>
      <w:r>
        <w:t xml:space="preserve">public institutions that offer their degree program and pay the institution’s in-state tuition rates. </w:t>
      </w:r>
    </w:p>
    <w:p w14:paraId="6788E5F5" w14:textId="77777777" w:rsidR="00390166" w:rsidRDefault="00390166" w:rsidP="003E066B">
      <w:pPr>
        <w:pStyle w:val="CBText"/>
      </w:pPr>
    </w:p>
    <w:p w14:paraId="5F6D105C" w14:textId="77777777" w:rsidR="00A61500" w:rsidRDefault="00A61500" w:rsidP="00A61500">
      <w:pPr>
        <w:pStyle w:val="AppendixHead2"/>
      </w:pPr>
      <w:r>
        <w:t>Which states participate in the Academic Common Market?</w:t>
      </w:r>
    </w:p>
    <w:p w14:paraId="4AB56718" w14:textId="2C40EC05" w:rsidR="00A61500" w:rsidRDefault="003E066B" w:rsidP="00A61500">
      <w:pPr>
        <w:pStyle w:val="CBText"/>
      </w:pPr>
      <w:r>
        <w:t>The following states are partners</w:t>
      </w:r>
      <w:r w:rsidR="00E43264">
        <w:t xml:space="preserve">: </w:t>
      </w:r>
      <w:r>
        <w:t xml:space="preserve">Alabama, Arkansas, Delaware, Florida, Georgia, Kentucky, Louisiana, Maryland, Mississippi, Oklahoma, South Carolina, Tennessee, Virginia, and West Virginia. </w:t>
      </w:r>
      <w:r w:rsidR="00E43264">
        <w:t xml:space="preserve">Schools in Washington, D.C. are not eligible. </w:t>
      </w:r>
    </w:p>
    <w:p w14:paraId="58EFB42B" w14:textId="77777777" w:rsidR="00390166" w:rsidRDefault="00390166" w:rsidP="00A61500">
      <w:pPr>
        <w:pStyle w:val="CBText"/>
      </w:pPr>
    </w:p>
    <w:p w14:paraId="455A6DE1" w14:textId="51AB4FA9" w:rsidR="00A61500" w:rsidRDefault="00A61500" w:rsidP="00A61500">
      <w:pPr>
        <w:pStyle w:val="AppendixHead2"/>
      </w:pPr>
      <w:r>
        <w:t>Which programs are eligible for Academic Common Market?</w:t>
      </w:r>
    </w:p>
    <w:p w14:paraId="79E156C2" w14:textId="7AF1D985" w:rsidR="009800AB" w:rsidRDefault="00E43264" w:rsidP="003E066B">
      <w:pPr>
        <w:pStyle w:val="CBText"/>
      </w:pPr>
      <w:r w:rsidRPr="000B1A37">
        <w:rPr>
          <w:b/>
          <w:bCs w:val="0"/>
        </w:rPr>
        <w:t xml:space="preserve">Texas participates in the ACM </w:t>
      </w:r>
      <w:r w:rsidR="00E62BC7" w:rsidRPr="000B1A37">
        <w:rPr>
          <w:b/>
          <w:bCs w:val="0"/>
        </w:rPr>
        <w:t xml:space="preserve">for academic programs </w:t>
      </w:r>
      <w:r w:rsidR="00D909D2">
        <w:rPr>
          <w:b/>
          <w:bCs w:val="0"/>
        </w:rPr>
        <w:t xml:space="preserve">only </w:t>
      </w:r>
      <w:r w:rsidRPr="000B1A37">
        <w:rPr>
          <w:b/>
          <w:bCs w:val="0"/>
        </w:rPr>
        <w:t xml:space="preserve">at the graduate level (masters, doctoral) for both in-state and out-of-state students. </w:t>
      </w:r>
      <w:r w:rsidRPr="00E43264">
        <w:t xml:space="preserve">The available programs will vary according to the state and the institution, and a full listing can be found on the </w:t>
      </w:r>
      <w:hyperlink r:id="rId11" w:history="1">
        <w:r w:rsidRPr="00E43264">
          <w:rPr>
            <w:rStyle w:val="Hyperlink"/>
          </w:rPr>
          <w:t>Southern Regional Education Board website</w:t>
        </w:r>
      </w:hyperlink>
      <w:r w:rsidRPr="00E43264">
        <w:t>.</w:t>
      </w:r>
    </w:p>
    <w:p w14:paraId="5A625A5F" w14:textId="004CFEDC" w:rsidR="00E43264" w:rsidRDefault="00E43264" w:rsidP="003E066B">
      <w:pPr>
        <w:pStyle w:val="CBText"/>
      </w:pPr>
      <w:r w:rsidRPr="00E43264">
        <w:t xml:space="preserve">If you are interested in an out-of-state graduate school program that is not on the list, you can </w:t>
      </w:r>
      <w:r>
        <w:t>still a</w:t>
      </w:r>
      <w:r w:rsidRPr="00E43264">
        <w:t>pply</w:t>
      </w:r>
      <w:r>
        <w:t>,</w:t>
      </w:r>
      <w:r w:rsidRPr="00E43264">
        <w:t xml:space="preserve"> and the program will be added if it is eligible and if the host institution is willing.</w:t>
      </w:r>
      <w:r w:rsidR="009800AB">
        <w:t xml:space="preserve"> </w:t>
      </w:r>
      <w:r w:rsidR="009800AB" w:rsidRPr="008B0F17">
        <w:rPr>
          <w:b/>
          <w:bCs w:val="0"/>
        </w:rPr>
        <w:t xml:space="preserve">Programs are eligible if more than 50% </w:t>
      </w:r>
      <w:r w:rsidR="000B1A37" w:rsidRPr="008B0F17">
        <w:rPr>
          <w:b/>
          <w:bCs w:val="0"/>
        </w:rPr>
        <w:t>of</w:t>
      </w:r>
      <w:r w:rsidR="009800AB" w:rsidRPr="008B0F17">
        <w:rPr>
          <w:b/>
          <w:bCs w:val="0"/>
        </w:rPr>
        <w:t xml:space="preserve"> the coursework is substantially different from the </w:t>
      </w:r>
      <w:r w:rsidR="00EE5F54" w:rsidRPr="008B0F17">
        <w:rPr>
          <w:b/>
          <w:bCs w:val="0"/>
        </w:rPr>
        <w:t xml:space="preserve">academic </w:t>
      </w:r>
      <w:r w:rsidR="009800AB" w:rsidRPr="008B0F17">
        <w:rPr>
          <w:b/>
          <w:bCs w:val="0"/>
        </w:rPr>
        <w:t>coursework in the most comparable program offered by a Texas public institution.</w:t>
      </w:r>
      <w:r w:rsidR="00EE5F54">
        <w:t xml:space="preserve"> Internships, labs, workshops, and variable-content courses </w:t>
      </w:r>
      <w:r w:rsidR="00D909D2">
        <w:t>(</w:t>
      </w:r>
      <w:r w:rsidR="00EE5F54">
        <w:t>such as seminars and directed readings</w:t>
      </w:r>
      <w:r w:rsidR="00D909D2">
        <w:t>)</w:t>
      </w:r>
      <w:r w:rsidR="00EE5F54">
        <w:t xml:space="preserve"> cannot count</w:t>
      </w:r>
      <w:r w:rsidR="000B1A37">
        <w:t xml:space="preserve"> for</w:t>
      </w:r>
      <w:r w:rsidR="00EE5F54">
        <w:t xml:space="preserve"> the purpose of comparison. Differences in faculty, location, and mode of delivery (such as online </w:t>
      </w:r>
      <w:r w:rsidR="00D909D2">
        <w:t xml:space="preserve">or study abroad </w:t>
      </w:r>
      <w:r w:rsidR="00EE5F54">
        <w:t>programs) also cannot count toward the comparison.</w:t>
      </w:r>
    </w:p>
    <w:p w14:paraId="6C9E7199" w14:textId="77777777" w:rsidR="00390166" w:rsidRDefault="00390166" w:rsidP="003E066B">
      <w:pPr>
        <w:pStyle w:val="CBText"/>
      </w:pPr>
    </w:p>
    <w:p w14:paraId="738C0AFA" w14:textId="4458FBB8" w:rsidR="00B77499" w:rsidRPr="00963BEA" w:rsidRDefault="00A61500" w:rsidP="0052035D">
      <w:pPr>
        <w:pStyle w:val="CBHead2"/>
      </w:pPr>
      <w:r>
        <w:t>How do I know If I'm eligible to participate?</w:t>
      </w:r>
    </w:p>
    <w:p w14:paraId="380148C3" w14:textId="2F463988" w:rsidR="00C45F61" w:rsidRDefault="00D95921" w:rsidP="003428F4">
      <w:pPr>
        <w:pStyle w:val="CBText"/>
      </w:pPr>
      <w:r>
        <w:t>You must have full and unconditional acceptance to your out-of-state program prior to applying for the ACM.</w:t>
      </w:r>
      <w:r>
        <w:br/>
      </w:r>
      <w:r>
        <w:br/>
      </w:r>
      <w:r w:rsidR="000F70B7">
        <w:t xml:space="preserve">You must be a Texas resident. </w:t>
      </w:r>
      <w:r w:rsidR="00C45F61">
        <w:t xml:space="preserve">Students whose initial purpose for moving to Texas </w:t>
      </w:r>
      <w:r w:rsidR="00C10F26">
        <w:t xml:space="preserve">was to </w:t>
      </w:r>
      <w:r w:rsidR="00C45F61">
        <w:t xml:space="preserve">attend an institution of higher education are generally not considered to be Texas residents. </w:t>
      </w:r>
    </w:p>
    <w:p w14:paraId="36A27144" w14:textId="77777777" w:rsidR="00D909D2" w:rsidRDefault="00D909D2" w:rsidP="00D909D2">
      <w:pPr>
        <w:pStyle w:val="CBText"/>
      </w:pPr>
      <w:r>
        <w:lastRenderedPageBreak/>
        <w:t xml:space="preserve">If you are an out-of-state resident accepted into a Texas graduate program, do not fill out this application. Instead, contact the ACM coordinator in your home state for an application. You can locate your state's ACM coordinator </w:t>
      </w:r>
      <w:hyperlink r:id="rId12" w:history="1">
        <w:r>
          <w:rPr>
            <w:rStyle w:val="Hyperlink"/>
          </w:rPr>
          <w:t>here</w:t>
        </w:r>
      </w:hyperlink>
      <w:r>
        <w:t>.</w:t>
      </w:r>
    </w:p>
    <w:p w14:paraId="4EA1BB92" w14:textId="37F8AE90" w:rsidR="000F70B7" w:rsidRPr="00390166" w:rsidRDefault="000F70B7" w:rsidP="00390166">
      <w:pPr>
        <w:pStyle w:val="CBText"/>
      </w:pPr>
    </w:p>
    <w:p w14:paraId="0B8B368E" w14:textId="156917F3" w:rsidR="00B77499" w:rsidRPr="00EC3B91" w:rsidRDefault="00A61500" w:rsidP="0052035D">
      <w:pPr>
        <w:pStyle w:val="CBHead2"/>
      </w:pPr>
      <w:r>
        <w:t xml:space="preserve">How can I apply? </w:t>
      </w:r>
    </w:p>
    <w:p w14:paraId="6B0E21B1" w14:textId="3333987F" w:rsidR="008E6EB8" w:rsidRDefault="008E6EB8" w:rsidP="008E6EB8">
      <w:pPr>
        <w:pStyle w:val="Heading2"/>
        <w:rPr>
          <w:b w:val="0"/>
          <w:sz w:val="22"/>
          <w:szCs w:val="22"/>
        </w:rPr>
      </w:pPr>
      <w:r w:rsidRPr="008E6EB8">
        <w:rPr>
          <w:b w:val="0"/>
          <w:sz w:val="22"/>
          <w:szCs w:val="22"/>
        </w:rPr>
        <w:t>Applications are accepted at any time. Students are strongly advised to submit their ACM application as soon as</w:t>
      </w:r>
      <w:r>
        <w:rPr>
          <w:b w:val="0"/>
          <w:sz w:val="22"/>
          <w:szCs w:val="22"/>
        </w:rPr>
        <w:t xml:space="preserve"> </w:t>
      </w:r>
      <w:r w:rsidRPr="008E6EB8">
        <w:rPr>
          <w:b w:val="0"/>
          <w:sz w:val="22"/>
          <w:szCs w:val="22"/>
        </w:rPr>
        <w:t>possible</w:t>
      </w:r>
      <w:r>
        <w:rPr>
          <w:b w:val="0"/>
          <w:sz w:val="22"/>
          <w:szCs w:val="22"/>
        </w:rPr>
        <w:t>,</w:t>
      </w:r>
      <w:r w:rsidRPr="008E6EB8">
        <w:rPr>
          <w:b w:val="0"/>
          <w:sz w:val="22"/>
          <w:szCs w:val="22"/>
        </w:rPr>
        <w:t xml:space="preserve"> but no later than </w:t>
      </w:r>
      <w:r>
        <w:rPr>
          <w:b w:val="0"/>
          <w:sz w:val="22"/>
          <w:szCs w:val="22"/>
        </w:rPr>
        <w:t xml:space="preserve">eight </w:t>
      </w:r>
      <w:r w:rsidRPr="008E6EB8">
        <w:rPr>
          <w:b w:val="0"/>
          <w:sz w:val="22"/>
          <w:szCs w:val="22"/>
        </w:rPr>
        <w:t>weeks prior to their institution’s deadline or the start of classes</w:t>
      </w:r>
      <w:r>
        <w:rPr>
          <w:b w:val="0"/>
          <w:sz w:val="22"/>
          <w:szCs w:val="22"/>
        </w:rPr>
        <w:t xml:space="preserve">. </w:t>
      </w:r>
    </w:p>
    <w:p w14:paraId="4E20896B" w14:textId="57543165" w:rsidR="000F70B7" w:rsidRPr="000F70B7" w:rsidRDefault="000F70B7" w:rsidP="000F70B7">
      <w:pPr>
        <w:pStyle w:val="CBText"/>
      </w:pPr>
      <w:r>
        <w:t>Applicants must mail the documents to this address:</w:t>
      </w:r>
    </w:p>
    <w:p w14:paraId="7234D9A2" w14:textId="1F9E017F" w:rsidR="000F70B7" w:rsidRPr="000F70B7" w:rsidRDefault="000F70B7" w:rsidP="000F70B7">
      <w:pPr>
        <w:pStyle w:val="Heading2"/>
        <w:spacing w:after="0"/>
        <w:ind w:left="720"/>
        <w:rPr>
          <w:bCs w:val="0"/>
          <w:sz w:val="22"/>
          <w:szCs w:val="22"/>
        </w:rPr>
      </w:pPr>
      <w:r w:rsidRPr="000F70B7">
        <w:rPr>
          <w:bCs w:val="0"/>
          <w:sz w:val="22"/>
          <w:szCs w:val="22"/>
        </w:rPr>
        <w:t>Allen Michie</w:t>
      </w:r>
    </w:p>
    <w:p w14:paraId="0F34A4F6" w14:textId="77777777" w:rsidR="000F70B7" w:rsidRPr="000F70B7" w:rsidRDefault="000F70B7" w:rsidP="000F70B7">
      <w:pPr>
        <w:pStyle w:val="Heading2"/>
        <w:spacing w:after="0"/>
        <w:ind w:left="720"/>
        <w:rPr>
          <w:bCs w:val="0"/>
          <w:sz w:val="22"/>
          <w:szCs w:val="22"/>
        </w:rPr>
      </w:pPr>
      <w:r w:rsidRPr="000F70B7">
        <w:rPr>
          <w:bCs w:val="0"/>
          <w:sz w:val="22"/>
          <w:szCs w:val="22"/>
        </w:rPr>
        <w:t>ACM Coordinator</w:t>
      </w:r>
    </w:p>
    <w:p w14:paraId="091894E6" w14:textId="77777777" w:rsidR="000F70B7" w:rsidRPr="000F70B7" w:rsidRDefault="000F70B7" w:rsidP="000F70B7">
      <w:pPr>
        <w:pStyle w:val="Heading2"/>
        <w:spacing w:after="0"/>
        <w:ind w:left="720"/>
        <w:rPr>
          <w:bCs w:val="0"/>
          <w:sz w:val="22"/>
          <w:szCs w:val="22"/>
        </w:rPr>
      </w:pPr>
      <w:r w:rsidRPr="000F70B7">
        <w:rPr>
          <w:bCs w:val="0"/>
          <w:sz w:val="22"/>
          <w:szCs w:val="22"/>
        </w:rPr>
        <w:t>Texas Higher Education Coordinating Board</w:t>
      </w:r>
    </w:p>
    <w:p w14:paraId="4E35BC21" w14:textId="77777777" w:rsidR="00345471" w:rsidRDefault="000F70B7" w:rsidP="000F70B7">
      <w:pPr>
        <w:pStyle w:val="Heading2"/>
        <w:spacing w:after="0"/>
        <w:ind w:left="720"/>
        <w:rPr>
          <w:bCs w:val="0"/>
          <w:sz w:val="22"/>
          <w:szCs w:val="22"/>
        </w:rPr>
      </w:pPr>
      <w:r w:rsidRPr="000F70B7">
        <w:rPr>
          <w:bCs w:val="0"/>
          <w:sz w:val="22"/>
          <w:szCs w:val="22"/>
        </w:rPr>
        <w:t>PO Box 12788</w:t>
      </w:r>
    </w:p>
    <w:p w14:paraId="192144E6" w14:textId="389EE7F5" w:rsidR="000F70B7" w:rsidRPr="000F70B7" w:rsidRDefault="00345471" w:rsidP="000F70B7">
      <w:pPr>
        <w:pStyle w:val="Heading2"/>
        <w:spacing w:after="0"/>
        <w:ind w:left="720"/>
        <w:rPr>
          <w:bCs w:val="0"/>
          <w:sz w:val="22"/>
          <w:szCs w:val="22"/>
        </w:rPr>
      </w:pPr>
      <w:r>
        <w:rPr>
          <w:bCs w:val="0"/>
          <w:sz w:val="22"/>
          <w:szCs w:val="22"/>
        </w:rPr>
        <w:t>Room 12.277</w:t>
      </w:r>
      <w:r w:rsidR="000F70B7">
        <w:rPr>
          <w:bCs w:val="0"/>
          <w:sz w:val="22"/>
          <w:szCs w:val="22"/>
        </w:rPr>
        <w:br/>
        <w:t>Austin, TX  78711-2788</w:t>
      </w:r>
    </w:p>
    <w:p w14:paraId="53F2DF9D" w14:textId="77777777" w:rsidR="00A61500" w:rsidRDefault="000F70B7" w:rsidP="000F70B7">
      <w:pPr>
        <w:pStyle w:val="Heading2"/>
        <w:spacing w:after="0"/>
        <w:rPr>
          <w:b w:val="0"/>
          <w:sz w:val="22"/>
          <w:szCs w:val="22"/>
        </w:rPr>
      </w:pPr>
      <w:r>
        <w:rPr>
          <w:b w:val="0"/>
          <w:sz w:val="22"/>
          <w:szCs w:val="22"/>
        </w:rPr>
        <w:br/>
      </w:r>
      <w:r w:rsidR="008E6EB8">
        <w:rPr>
          <w:b w:val="0"/>
          <w:sz w:val="22"/>
          <w:szCs w:val="22"/>
        </w:rPr>
        <w:t xml:space="preserve">Faxed applications or scanned documents submitted by email are not eligible. </w:t>
      </w:r>
      <w:r w:rsidR="008E6EB8">
        <w:rPr>
          <w:b w:val="0"/>
          <w:sz w:val="22"/>
          <w:szCs w:val="22"/>
        </w:rPr>
        <w:br/>
      </w:r>
    </w:p>
    <w:p w14:paraId="7883C26A" w14:textId="738BB5F5" w:rsidR="00744079" w:rsidRDefault="00A61500" w:rsidP="000F70B7">
      <w:pPr>
        <w:pStyle w:val="Heading2"/>
        <w:spacing w:after="0"/>
        <w:rPr>
          <w:rStyle w:val="AppendixHead2Char"/>
          <w:b/>
          <w:bCs w:val="0"/>
        </w:rPr>
      </w:pPr>
      <w:r w:rsidRPr="00744079">
        <w:rPr>
          <w:rStyle w:val="AppendixHead2Char"/>
          <w:b/>
          <w:bCs w:val="0"/>
        </w:rPr>
        <w:t xml:space="preserve">How long will it take to find out if I </w:t>
      </w:r>
      <w:r w:rsidR="00744079" w:rsidRPr="00744079">
        <w:rPr>
          <w:rStyle w:val="AppendixHead2Char"/>
          <w:b/>
          <w:bCs w:val="0"/>
        </w:rPr>
        <w:t xml:space="preserve">can </w:t>
      </w:r>
      <w:r w:rsidRPr="00744079">
        <w:rPr>
          <w:rStyle w:val="AppendixHead2Char"/>
          <w:b/>
          <w:bCs w:val="0"/>
        </w:rPr>
        <w:t xml:space="preserve">receive </w:t>
      </w:r>
      <w:r w:rsidR="00744079">
        <w:rPr>
          <w:rStyle w:val="AppendixHead2Char"/>
          <w:b/>
          <w:bCs w:val="0"/>
        </w:rPr>
        <w:t>the tuition discount</w:t>
      </w:r>
      <w:r w:rsidRPr="00744079">
        <w:rPr>
          <w:rStyle w:val="AppendixHead2Char"/>
          <w:b/>
          <w:bCs w:val="0"/>
        </w:rPr>
        <w:t>?</w:t>
      </w:r>
    </w:p>
    <w:p w14:paraId="155F6055" w14:textId="758897EA" w:rsidR="00744079" w:rsidRPr="00744079" w:rsidRDefault="008E6EB8" w:rsidP="00744079">
      <w:pPr>
        <w:pStyle w:val="CBText"/>
        <w:rPr>
          <w:b/>
        </w:rPr>
      </w:pPr>
      <w:r>
        <w:br/>
        <w:t xml:space="preserve">Please allow 2-4 weeks for the application to be reviewed and processed. </w:t>
      </w:r>
      <w:r w:rsidRPr="008E6EB8">
        <w:t>Applications are reviewed in the order they are received</w:t>
      </w:r>
      <w:r>
        <w:t>,</w:t>
      </w:r>
      <w:r w:rsidRPr="008E6EB8">
        <w:t xml:space="preserve"> and incomplete or illegible applications will be delayed.</w:t>
      </w:r>
    </w:p>
    <w:p w14:paraId="04D3888D" w14:textId="6AD8AC85" w:rsidR="008E6EB8" w:rsidRPr="00744079" w:rsidRDefault="008E6EB8" w:rsidP="00744079">
      <w:pPr>
        <w:pStyle w:val="CBText"/>
      </w:pPr>
      <w:r w:rsidRPr="008E6EB8">
        <w:t xml:space="preserve">If approved, </w:t>
      </w:r>
      <w:r>
        <w:t xml:space="preserve">you will be sent a certificate of authorization, and the institution hosting your graduate program will be notified. It is up to the institution to activate the tuition discount according to their own procedures. Please note that depending on how late you submit your application, you may need to pay full tuition and wait for </w:t>
      </w:r>
      <w:r w:rsidR="00E62BC7">
        <w:t>reimbursement</w:t>
      </w:r>
      <w:r>
        <w:t xml:space="preserve"> from the institution. Waivers and in-state rates are not</w:t>
      </w:r>
      <w:r w:rsidRPr="008E6EB8">
        <w:t xml:space="preserve"> retroactive</w:t>
      </w:r>
      <w:r>
        <w:t xml:space="preserve"> prior to your ACM approval</w:t>
      </w:r>
      <w:r w:rsidRPr="008E6EB8">
        <w:t>, except at the discretion of the institution.</w:t>
      </w:r>
    </w:p>
    <w:p w14:paraId="422A3C40" w14:textId="1ED54B35" w:rsidR="008E6EB8" w:rsidRDefault="008E6EB8" w:rsidP="008E6EB8">
      <w:pPr>
        <w:pStyle w:val="Heading2"/>
        <w:rPr>
          <w:b w:val="0"/>
          <w:sz w:val="22"/>
          <w:szCs w:val="22"/>
        </w:rPr>
      </w:pPr>
      <w:r w:rsidRPr="008E6EB8">
        <w:rPr>
          <w:b w:val="0"/>
          <w:sz w:val="22"/>
          <w:szCs w:val="22"/>
        </w:rPr>
        <w:t>Certification is a one-time procedure</w:t>
      </w:r>
      <w:r>
        <w:rPr>
          <w:b w:val="0"/>
          <w:sz w:val="22"/>
          <w:szCs w:val="22"/>
        </w:rPr>
        <w:t xml:space="preserve">, and you will not need to re-apply for the ACM so long as you are continuously enrolled in good standing. </w:t>
      </w:r>
      <w:r>
        <w:rPr>
          <w:b w:val="0"/>
          <w:sz w:val="22"/>
          <w:szCs w:val="22"/>
        </w:rPr>
        <w:br/>
      </w:r>
      <w:r>
        <w:rPr>
          <w:b w:val="0"/>
          <w:sz w:val="22"/>
          <w:szCs w:val="22"/>
        </w:rPr>
        <w:br/>
      </w:r>
      <w:r w:rsidR="00744079">
        <w:rPr>
          <w:bCs w:val="0"/>
          <w:color w:val="007DA4"/>
          <w:szCs w:val="28"/>
        </w:rPr>
        <w:t>Where can I find more information?</w:t>
      </w:r>
    </w:p>
    <w:p w14:paraId="639D2A07" w14:textId="10A9E850" w:rsidR="007B2077" w:rsidRDefault="007B2077" w:rsidP="007B2077">
      <w:pPr>
        <w:pStyle w:val="CBText"/>
      </w:pPr>
      <w:r>
        <w:t xml:space="preserve">More information about the ACM can be found on the </w:t>
      </w:r>
      <w:hyperlink r:id="rId13" w:history="1">
        <w:r w:rsidRPr="007B2077">
          <w:rPr>
            <w:rStyle w:val="Hyperlink"/>
          </w:rPr>
          <w:t>SREB website</w:t>
        </w:r>
      </w:hyperlink>
      <w:r>
        <w:t xml:space="preserve"> and the </w:t>
      </w:r>
      <w:hyperlink r:id="rId14" w:history="1">
        <w:r w:rsidRPr="007B2077">
          <w:rPr>
            <w:rStyle w:val="Hyperlink"/>
          </w:rPr>
          <w:t>Texas Higher Education Coordinating Board website</w:t>
        </w:r>
      </w:hyperlink>
      <w:r>
        <w:t>.</w:t>
      </w:r>
    </w:p>
    <w:p w14:paraId="03569544" w14:textId="327F7BC1" w:rsidR="007B2077" w:rsidRPr="007B2077" w:rsidRDefault="007B2077" w:rsidP="007B2077">
      <w:pPr>
        <w:pStyle w:val="CBText"/>
      </w:pPr>
      <w:r>
        <w:t xml:space="preserve">If you have any questions, please contact Allen Michie at </w:t>
      </w:r>
      <w:hyperlink r:id="rId15" w:history="1">
        <w:r>
          <w:rPr>
            <w:rStyle w:val="Hyperlink"/>
          </w:rPr>
          <w:t>allen.michie@highered.texas.gov</w:t>
        </w:r>
      </w:hyperlink>
      <w:r>
        <w:t xml:space="preserve"> or (512) 427-6518.</w:t>
      </w:r>
    </w:p>
    <w:p w14:paraId="56694E45" w14:textId="77777777" w:rsidR="000F70B7" w:rsidRDefault="000F70B7">
      <w:pPr>
        <w:rPr>
          <w:rFonts w:ascii="Besley" w:eastAsia="Calibri" w:hAnsi="Besley" w:cs="Tahoma"/>
          <w:b/>
          <w:color w:val="003E52"/>
          <w:sz w:val="28"/>
          <w:szCs w:val="28"/>
        </w:rPr>
      </w:pPr>
      <w:r>
        <w:br w:type="page"/>
      </w:r>
    </w:p>
    <w:p w14:paraId="344B7952" w14:textId="72A59C47" w:rsidR="007726BF" w:rsidRPr="006A7CBE" w:rsidRDefault="007726BF" w:rsidP="007726BF">
      <w:pPr>
        <w:pStyle w:val="CBHead1"/>
        <w:spacing w:after="260"/>
      </w:pPr>
      <w:r>
        <w:lastRenderedPageBreak/>
        <w:t>Application</w:t>
      </w:r>
    </w:p>
    <w:p w14:paraId="2316E983" w14:textId="4F8D10D3" w:rsidR="00B77499" w:rsidRPr="0075502D" w:rsidRDefault="0075502D" w:rsidP="0075502D">
      <w:pPr>
        <w:pStyle w:val="CBText"/>
        <w:rPr>
          <w:b/>
          <w:bCs w:val="0"/>
          <w:color w:val="007DA4"/>
          <w:sz w:val="24"/>
          <w:szCs w:val="28"/>
        </w:rPr>
      </w:pPr>
      <w:bookmarkStart w:id="0" w:name="_Hlk144887702"/>
      <w:r w:rsidRPr="0075502D">
        <w:rPr>
          <w:b/>
          <w:bCs w:val="0"/>
          <w:color w:val="007DA4"/>
          <w:sz w:val="24"/>
          <w:szCs w:val="28"/>
        </w:rPr>
        <w:t>Applicant Information</w:t>
      </w:r>
    </w:p>
    <w:bookmarkEnd w:id="0"/>
    <w:p w14:paraId="7C7D43B9" w14:textId="7BB94CF0" w:rsidR="0075502D" w:rsidRDefault="0075502D" w:rsidP="00C15A68">
      <w:pPr>
        <w:pStyle w:val="CBText"/>
        <w:ind w:left="360"/>
      </w:pPr>
      <w:r>
        <w:t xml:space="preserve">1. </w:t>
      </w:r>
      <w:r w:rsidR="00475F41">
        <w:t>Full n</w:t>
      </w:r>
      <w:r>
        <w:t>ame:</w:t>
      </w:r>
    </w:p>
    <w:p w14:paraId="209A3974" w14:textId="77777777" w:rsidR="00807872" w:rsidRDefault="00807872" w:rsidP="00A61500">
      <w:pPr>
        <w:pStyle w:val="CBText"/>
      </w:pPr>
    </w:p>
    <w:p w14:paraId="6D29B89E" w14:textId="0F2DDA03" w:rsidR="00475F41" w:rsidRDefault="00475F41" w:rsidP="00C15A68">
      <w:pPr>
        <w:pStyle w:val="CBText"/>
        <w:ind w:left="360"/>
      </w:pPr>
      <w:r>
        <w:t>2. Last four digits of Social Security Number:</w:t>
      </w:r>
    </w:p>
    <w:p w14:paraId="6D8EC531" w14:textId="77777777" w:rsidR="00807872" w:rsidRDefault="00807872" w:rsidP="00A61500">
      <w:pPr>
        <w:pStyle w:val="CBText"/>
      </w:pPr>
    </w:p>
    <w:p w14:paraId="343EDBAB" w14:textId="549C2C06" w:rsidR="00475F41" w:rsidRDefault="00475F41" w:rsidP="00C15A68">
      <w:pPr>
        <w:pStyle w:val="CBText"/>
        <w:ind w:left="360"/>
      </w:pPr>
      <w:r>
        <w:t xml:space="preserve">3. </w:t>
      </w:r>
      <w:r w:rsidR="00C15A68">
        <w:t>Present mailing address:</w:t>
      </w:r>
    </w:p>
    <w:p w14:paraId="6ACC92F5" w14:textId="77777777" w:rsidR="00807872" w:rsidRDefault="00807872" w:rsidP="00A61500">
      <w:pPr>
        <w:pStyle w:val="CBText"/>
      </w:pPr>
    </w:p>
    <w:p w14:paraId="23AFAE5E" w14:textId="77777777" w:rsidR="00D909D2" w:rsidRDefault="00D909D2" w:rsidP="00A61500">
      <w:pPr>
        <w:pStyle w:val="CBText"/>
      </w:pPr>
    </w:p>
    <w:p w14:paraId="39A0213E" w14:textId="77777777" w:rsidR="00D909D2" w:rsidRDefault="00D909D2" w:rsidP="00A61500">
      <w:pPr>
        <w:pStyle w:val="CBText"/>
      </w:pPr>
    </w:p>
    <w:p w14:paraId="279429CE" w14:textId="77777777" w:rsidR="00D909D2" w:rsidRDefault="00D909D2" w:rsidP="00A61500">
      <w:pPr>
        <w:pStyle w:val="CBText"/>
      </w:pPr>
    </w:p>
    <w:p w14:paraId="4E9A5956" w14:textId="518D6FF4" w:rsidR="00C15A68" w:rsidRDefault="00C15A68" w:rsidP="00C15A68">
      <w:pPr>
        <w:pStyle w:val="CBText"/>
        <w:ind w:left="360"/>
      </w:pPr>
      <w:r>
        <w:t>4: Permanent Texas address (if different from above):</w:t>
      </w:r>
    </w:p>
    <w:p w14:paraId="10D1E3F1" w14:textId="77777777" w:rsidR="00807872" w:rsidRDefault="00807872" w:rsidP="00A61500">
      <w:pPr>
        <w:pStyle w:val="CBText"/>
      </w:pPr>
    </w:p>
    <w:p w14:paraId="4A1CCCC6" w14:textId="77777777" w:rsidR="00D909D2" w:rsidRDefault="00D909D2" w:rsidP="00A61500">
      <w:pPr>
        <w:pStyle w:val="CBText"/>
      </w:pPr>
    </w:p>
    <w:p w14:paraId="3E59B0B9" w14:textId="77777777" w:rsidR="00D909D2" w:rsidRDefault="00D909D2" w:rsidP="00A61500">
      <w:pPr>
        <w:pStyle w:val="CBText"/>
      </w:pPr>
    </w:p>
    <w:p w14:paraId="273E40C7" w14:textId="77777777" w:rsidR="00D909D2" w:rsidRDefault="00D909D2" w:rsidP="00A61500">
      <w:pPr>
        <w:pStyle w:val="CBText"/>
      </w:pPr>
    </w:p>
    <w:p w14:paraId="687066AB" w14:textId="4D4C65FF" w:rsidR="00C15A68" w:rsidRDefault="00C15A68" w:rsidP="00C15A68">
      <w:pPr>
        <w:pStyle w:val="CBText"/>
        <w:ind w:left="360"/>
      </w:pPr>
      <w:r>
        <w:t>5. Telephone:</w:t>
      </w:r>
    </w:p>
    <w:p w14:paraId="43CFC815" w14:textId="77777777" w:rsidR="00807872" w:rsidRDefault="00807872" w:rsidP="00A61500">
      <w:pPr>
        <w:pStyle w:val="CBText"/>
      </w:pPr>
    </w:p>
    <w:p w14:paraId="097BFAB6" w14:textId="406467E6" w:rsidR="00C15A68" w:rsidRDefault="00C15A68" w:rsidP="00C15A68">
      <w:pPr>
        <w:pStyle w:val="CBText"/>
        <w:ind w:left="360"/>
      </w:pPr>
      <w:r>
        <w:t>6. Email address:</w:t>
      </w:r>
    </w:p>
    <w:p w14:paraId="2C581AFC" w14:textId="77777777" w:rsidR="00807872" w:rsidRDefault="00807872" w:rsidP="00A61500">
      <w:pPr>
        <w:pStyle w:val="CBText"/>
      </w:pPr>
    </w:p>
    <w:p w14:paraId="3211F46E" w14:textId="711C6F0F" w:rsidR="00C15A68" w:rsidRDefault="00C15A68" w:rsidP="00C15A68">
      <w:pPr>
        <w:pStyle w:val="CBText"/>
        <w:ind w:left="360"/>
      </w:pPr>
      <w:r>
        <w:t>7. Date of birth:</w:t>
      </w:r>
    </w:p>
    <w:p w14:paraId="3DD2ACB0" w14:textId="77777777" w:rsidR="00807872" w:rsidRDefault="00807872" w:rsidP="00A61500">
      <w:pPr>
        <w:pStyle w:val="CBText"/>
      </w:pPr>
    </w:p>
    <w:p w14:paraId="2A6D831B" w14:textId="5E348C32" w:rsidR="00C15A68" w:rsidRDefault="00C15A68" w:rsidP="00C15A68">
      <w:pPr>
        <w:pStyle w:val="CBText"/>
        <w:ind w:left="360"/>
      </w:pPr>
      <w:r>
        <w:t>8. Place of birth:</w:t>
      </w:r>
    </w:p>
    <w:p w14:paraId="2C83A305" w14:textId="77777777" w:rsidR="00C15A68" w:rsidRDefault="00C15A68" w:rsidP="00C15A68">
      <w:pPr>
        <w:pStyle w:val="CBText"/>
        <w:ind w:left="360"/>
      </w:pPr>
    </w:p>
    <w:p w14:paraId="2FBEA210" w14:textId="77777777" w:rsidR="00807872" w:rsidRDefault="00807872" w:rsidP="00C15A68">
      <w:pPr>
        <w:pStyle w:val="CBText"/>
        <w:ind w:left="360"/>
      </w:pPr>
    </w:p>
    <w:p w14:paraId="7216B226" w14:textId="77777777" w:rsidR="00C15A68" w:rsidRDefault="00C15A68" w:rsidP="0075502D">
      <w:pPr>
        <w:pStyle w:val="CBText"/>
      </w:pPr>
    </w:p>
    <w:p w14:paraId="5A6ADD65" w14:textId="77777777" w:rsidR="000F70B7" w:rsidRDefault="000F70B7">
      <w:pPr>
        <w:rPr>
          <w:rFonts w:ascii="Overpass" w:eastAsia="Calibri" w:hAnsi="Overpass" w:cs="Tahoma"/>
          <w:b/>
          <w:color w:val="007DA4"/>
          <w:sz w:val="24"/>
          <w:szCs w:val="28"/>
        </w:rPr>
      </w:pPr>
      <w:bookmarkStart w:id="1" w:name="_Hlk144888491"/>
      <w:r>
        <w:rPr>
          <w:b/>
          <w:bCs/>
          <w:color w:val="007DA4"/>
          <w:sz w:val="24"/>
          <w:szCs w:val="28"/>
        </w:rPr>
        <w:br w:type="page"/>
      </w:r>
    </w:p>
    <w:p w14:paraId="2D9F41C1" w14:textId="640CCEEA" w:rsidR="00C15A68" w:rsidRDefault="00C15A68" w:rsidP="00C15A68">
      <w:pPr>
        <w:pStyle w:val="CBText"/>
        <w:rPr>
          <w:b/>
          <w:bCs w:val="0"/>
          <w:color w:val="007DA4"/>
          <w:sz w:val="24"/>
          <w:szCs w:val="28"/>
        </w:rPr>
      </w:pPr>
      <w:r>
        <w:rPr>
          <w:b/>
          <w:bCs w:val="0"/>
          <w:color w:val="007DA4"/>
          <w:sz w:val="24"/>
          <w:szCs w:val="28"/>
        </w:rPr>
        <w:lastRenderedPageBreak/>
        <w:t xml:space="preserve">Program </w:t>
      </w:r>
      <w:r w:rsidRPr="0075502D">
        <w:rPr>
          <w:b/>
          <w:bCs w:val="0"/>
          <w:color w:val="007DA4"/>
          <w:sz w:val="24"/>
          <w:szCs w:val="28"/>
        </w:rPr>
        <w:t>Information</w:t>
      </w:r>
    </w:p>
    <w:p w14:paraId="18DD795A" w14:textId="2878511A" w:rsidR="00744079" w:rsidRPr="00345471" w:rsidRDefault="00744079" w:rsidP="00C15A68">
      <w:pPr>
        <w:pStyle w:val="CBText"/>
        <w:rPr>
          <w:sz w:val="24"/>
          <w:szCs w:val="28"/>
        </w:rPr>
      </w:pPr>
      <w:r w:rsidRPr="00744079">
        <w:rPr>
          <w:sz w:val="24"/>
          <w:szCs w:val="28"/>
        </w:rPr>
        <w:t xml:space="preserve">PLEASE NOTE: Texas participates </w:t>
      </w:r>
      <w:r>
        <w:rPr>
          <w:sz w:val="24"/>
          <w:szCs w:val="28"/>
        </w:rPr>
        <w:t>i</w:t>
      </w:r>
      <w:r w:rsidRPr="00744079">
        <w:rPr>
          <w:sz w:val="24"/>
          <w:szCs w:val="28"/>
        </w:rPr>
        <w:t xml:space="preserve">n Academic Common Market for </w:t>
      </w:r>
      <w:r w:rsidRPr="00744079">
        <w:rPr>
          <w:b/>
          <w:bCs w:val="0"/>
          <w:sz w:val="24"/>
          <w:szCs w:val="28"/>
          <w:u w:val="single"/>
        </w:rPr>
        <w:t>graduate degree programs only</w:t>
      </w:r>
      <w:r w:rsidR="00D909D2">
        <w:rPr>
          <w:b/>
          <w:bCs w:val="0"/>
          <w:sz w:val="24"/>
          <w:szCs w:val="28"/>
          <w:u w:val="single"/>
        </w:rPr>
        <w:t>.</w:t>
      </w:r>
      <w:r w:rsidR="00345471">
        <w:rPr>
          <w:sz w:val="24"/>
          <w:szCs w:val="28"/>
        </w:rPr>
        <w:t xml:space="preserve"> U</w:t>
      </w:r>
      <w:r w:rsidR="00345471" w:rsidRPr="00345471">
        <w:rPr>
          <w:sz w:val="24"/>
          <w:szCs w:val="28"/>
        </w:rPr>
        <w:t>ndergraduate bachelor's degree programs are not eligible.</w:t>
      </w:r>
    </w:p>
    <w:p w14:paraId="03590FA3" w14:textId="77777777" w:rsidR="00FC3E69" w:rsidRPr="00744079" w:rsidRDefault="00FC3E69" w:rsidP="00C15A68">
      <w:pPr>
        <w:pStyle w:val="CBText"/>
        <w:rPr>
          <w:b/>
          <w:bCs w:val="0"/>
          <w:sz w:val="24"/>
          <w:szCs w:val="28"/>
          <w:u w:val="single"/>
        </w:rPr>
      </w:pPr>
    </w:p>
    <w:bookmarkEnd w:id="1"/>
    <w:p w14:paraId="798E009F" w14:textId="3FDEF2CE" w:rsidR="00C15A68" w:rsidRDefault="00C15A68" w:rsidP="00C15A68">
      <w:pPr>
        <w:pStyle w:val="CBText"/>
        <w:ind w:left="360"/>
      </w:pPr>
      <w:r>
        <w:t xml:space="preserve">1. </w:t>
      </w:r>
      <w:r w:rsidR="00F71046">
        <w:t>Graduate d</w:t>
      </w:r>
      <w:r>
        <w:t>egree designation (</w:t>
      </w:r>
      <w:r w:rsidRPr="00C15A68">
        <w:rPr>
          <w:i/>
          <w:iCs/>
        </w:rPr>
        <w:t>i.e.</w:t>
      </w:r>
      <w:r>
        <w:t>, MS, MBA, PhD) and name of degree program:</w:t>
      </w:r>
    </w:p>
    <w:p w14:paraId="4C39C2DD" w14:textId="77777777" w:rsidR="00807872" w:rsidRDefault="00807872" w:rsidP="00A61500">
      <w:pPr>
        <w:pStyle w:val="CBText"/>
      </w:pPr>
    </w:p>
    <w:p w14:paraId="654D168C" w14:textId="677C805A" w:rsidR="00C15A68" w:rsidRDefault="00C15A68" w:rsidP="00C15A68">
      <w:pPr>
        <w:pStyle w:val="CBText"/>
        <w:ind w:left="360"/>
      </w:pPr>
      <w:r>
        <w:t xml:space="preserve">2. </w:t>
      </w:r>
      <w:r w:rsidR="00807872">
        <w:t>Public u</w:t>
      </w:r>
      <w:r>
        <w:t>niversity:</w:t>
      </w:r>
    </w:p>
    <w:p w14:paraId="4A6133F1" w14:textId="77777777" w:rsidR="00807872" w:rsidRDefault="00807872" w:rsidP="00A61500">
      <w:pPr>
        <w:pStyle w:val="CBText"/>
      </w:pPr>
    </w:p>
    <w:p w14:paraId="3A5C34D3" w14:textId="579B1C22" w:rsidR="00F71046" w:rsidRDefault="00F71046" w:rsidP="00C15A68">
      <w:pPr>
        <w:pStyle w:val="CBText"/>
        <w:ind w:left="360"/>
      </w:pPr>
      <w:r>
        <w:t>3. State:</w:t>
      </w:r>
    </w:p>
    <w:p w14:paraId="7795C7D7" w14:textId="77777777" w:rsidR="00807872" w:rsidRDefault="00807872" w:rsidP="00A61500">
      <w:pPr>
        <w:pStyle w:val="CBText"/>
      </w:pPr>
    </w:p>
    <w:p w14:paraId="0C75832D" w14:textId="6EF9D753" w:rsidR="00F71046" w:rsidRDefault="00F71046" w:rsidP="00C15A68">
      <w:pPr>
        <w:pStyle w:val="CBText"/>
        <w:ind w:left="360"/>
      </w:pPr>
      <w:r>
        <w:t>4. Month and year of enrollment:</w:t>
      </w:r>
    </w:p>
    <w:p w14:paraId="341A2AA4" w14:textId="77777777" w:rsidR="00F71046" w:rsidRDefault="00F71046" w:rsidP="00A61500">
      <w:pPr>
        <w:pStyle w:val="CBText"/>
      </w:pPr>
    </w:p>
    <w:p w14:paraId="13CFB74D" w14:textId="308AB78F" w:rsidR="00F71046" w:rsidRDefault="00850CB4" w:rsidP="00C15A68">
      <w:pPr>
        <w:pStyle w:val="CBText"/>
        <w:ind w:left="360"/>
      </w:pPr>
      <w:r>
        <w:t>5. Month and year of expected graduation:</w:t>
      </w:r>
    </w:p>
    <w:p w14:paraId="127BDDE9" w14:textId="77777777" w:rsidR="00807872" w:rsidRDefault="00807872" w:rsidP="00A61500">
      <w:pPr>
        <w:pStyle w:val="CBText"/>
      </w:pPr>
    </w:p>
    <w:p w14:paraId="654BC9F4" w14:textId="6533A32D" w:rsidR="00850CB4" w:rsidRDefault="00850CB4" w:rsidP="00850CB4">
      <w:pPr>
        <w:pStyle w:val="CBText"/>
        <w:rPr>
          <w:b/>
          <w:bCs w:val="0"/>
          <w:color w:val="007DA4"/>
          <w:sz w:val="24"/>
          <w:szCs w:val="28"/>
        </w:rPr>
      </w:pPr>
      <w:r>
        <w:rPr>
          <w:b/>
          <w:bCs w:val="0"/>
          <w:color w:val="007DA4"/>
          <w:sz w:val="24"/>
          <w:szCs w:val="28"/>
        </w:rPr>
        <w:t>Comparable Texas Programs</w:t>
      </w:r>
    </w:p>
    <w:p w14:paraId="65599093" w14:textId="7DC71650" w:rsidR="00807872" w:rsidRDefault="00850CB4" w:rsidP="00807872">
      <w:pPr>
        <w:pStyle w:val="CBText"/>
        <w:ind w:left="360"/>
      </w:pPr>
      <w:r w:rsidRPr="00850CB4">
        <w:t xml:space="preserve">1. List </w:t>
      </w:r>
      <w:r>
        <w:t>three graduate programs at the same degree level offered at Texas public universit</w:t>
      </w:r>
      <w:r w:rsidR="00C80B7A">
        <w:t>ies</w:t>
      </w:r>
      <w:r>
        <w:t xml:space="preserve"> that are most similar to your out-of-state program. </w:t>
      </w:r>
      <w:hyperlink r:id="rId16">
        <w:r>
          <w:rPr>
            <w:color w:val="0000FF"/>
            <w:u w:val="single" w:color="0000FF"/>
          </w:rPr>
          <w:t>You can search for Texas</w:t>
        </w:r>
        <w:r>
          <w:rPr>
            <w:color w:val="0000FF"/>
          </w:rPr>
          <w:t xml:space="preserve"> </w:t>
        </w:r>
        <w:r>
          <w:rPr>
            <w:color w:val="0000FF"/>
            <w:u w:val="single" w:color="0000FF"/>
          </w:rPr>
          <w:t>programs at this web site.</w:t>
        </w:r>
      </w:hyperlink>
      <w:r w:rsidR="00807872">
        <w:tab/>
      </w:r>
    </w:p>
    <w:p w14:paraId="6CD8B89D" w14:textId="45077313" w:rsidR="00807872" w:rsidRDefault="00807872" w:rsidP="00807872">
      <w:pPr>
        <w:pStyle w:val="CBText"/>
      </w:pPr>
      <w:r>
        <w:tab/>
        <w:t xml:space="preserve">1. </w:t>
      </w:r>
    </w:p>
    <w:p w14:paraId="44231E88" w14:textId="77777777" w:rsidR="00807872" w:rsidRDefault="00807872" w:rsidP="00807872">
      <w:pPr>
        <w:pStyle w:val="CBText"/>
      </w:pPr>
    </w:p>
    <w:p w14:paraId="33C2DE23" w14:textId="20200D31" w:rsidR="00807872" w:rsidRDefault="00807872" w:rsidP="00807872">
      <w:pPr>
        <w:pStyle w:val="CBText"/>
      </w:pPr>
      <w:r>
        <w:tab/>
        <w:t>2.</w:t>
      </w:r>
    </w:p>
    <w:p w14:paraId="04F7B91A" w14:textId="77777777" w:rsidR="00807872" w:rsidRDefault="00807872" w:rsidP="00807872">
      <w:pPr>
        <w:pStyle w:val="CBText"/>
      </w:pPr>
    </w:p>
    <w:p w14:paraId="36C8B4D3" w14:textId="3196D179" w:rsidR="00807872" w:rsidRDefault="00807872" w:rsidP="00807872">
      <w:pPr>
        <w:pStyle w:val="CBText"/>
      </w:pPr>
      <w:r>
        <w:tab/>
        <w:t>3.</w:t>
      </w:r>
      <w:r>
        <w:tab/>
      </w:r>
    </w:p>
    <w:p w14:paraId="42800D26" w14:textId="77777777" w:rsidR="00807872" w:rsidRDefault="00807872" w:rsidP="00807872">
      <w:pPr>
        <w:pStyle w:val="CBText"/>
      </w:pPr>
    </w:p>
    <w:p w14:paraId="5AA145E1" w14:textId="5ECCCD97" w:rsidR="00C80B7A" w:rsidRDefault="00850CB4" w:rsidP="00C80B7A">
      <w:pPr>
        <w:pStyle w:val="CBText"/>
        <w:ind w:left="360"/>
      </w:pPr>
      <w:r>
        <w:t xml:space="preserve">2. </w:t>
      </w:r>
      <w:r w:rsidR="00C80B7A">
        <w:t>Why do you believe the graduate program you are attending out of state is substantially different from the similar programs offered in Texas?</w:t>
      </w:r>
      <w:r w:rsidR="002E1787">
        <w:t xml:space="preserve"> (Attach additional page if necessary.)</w:t>
      </w:r>
    </w:p>
    <w:p w14:paraId="22F26A47" w14:textId="77777777" w:rsidR="00807872" w:rsidRDefault="00807872" w:rsidP="00C80B7A">
      <w:pPr>
        <w:pStyle w:val="CBText"/>
        <w:ind w:left="360"/>
      </w:pPr>
    </w:p>
    <w:p w14:paraId="6888D86F" w14:textId="77777777" w:rsidR="00807872" w:rsidRDefault="00807872" w:rsidP="00C80B7A">
      <w:pPr>
        <w:pStyle w:val="CBText"/>
        <w:ind w:left="360"/>
      </w:pPr>
    </w:p>
    <w:p w14:paraId="1B763A44" w14:textId="77777777" w:rsidR="00807872" w:rsidRDefault="00807872" w:rsidP="00C80B7A">
      <w:pPr>
        <w:pStyle w:val="CBText"/>
        <w:ind w:left="360"/>
      </w:pPr>
    </w:p>
    <w:p w14:paraId="4F8C2E58" w14:textId="77777777" w:rsidR="00807872" w:rsidRDefault="00807872">
      <w:pPr>
        <w:rPr>
          <w:rFonts w:ascii="Overpass" w:eastAsia="Calibri" w:hAnsi="Overpass" w:cs="Tahoma"/>
          <w:b/>
          <w:color w:val="007DA4"/>
          <w:sz w:val="24"/>
          <w:szCs w:val="28"/>
        </w:rPr>
      </w:pPr>
      <w:r>
        <w:rPr>
          <w:b/>
          <w:bCs/>
          <w:color w:val="007DA4"/>
          <w:sz w:val="24"/>
          <w:szCs w:val="28"/>
        </w:rPr>
        <w:br w:type="page"/>
      </w:r>
    </w:p>
    <w:p w14:paraId="2D1E58E8" w14:textId="59AFFD10" w:rsidR="00C80B7A" w:rsidRDefault="00C80B7A" w:rsidP="00C80B7A">
      <w:pPr>
        <w:pStyle w:val="CBText"/>
        <w:rPr>
          <w:b/>
          <w:bCs w:val="0"/>
          <w:color w:val="007DA4"/>
          <w:sz w:val="24"/>
          <w:szCs w:val="28"/>
        </w:rPr>
      </w:pPr>
      <w:r>
        <w:rPr>
          <w:b/>
          <w:bCs w:val="0"/>
          <w:color w:val="007DA4"/>
          <w:sz w:val="24"/>
          <w:szCs w:val="28"/>
        </w:rPr>
        <w:lastRenderedPageBreak/>
        <w:t>Texas Residency Information</w:t>
      </w:r>
    </w:p>
    <w:p w14:paraId="196432B0" w14:textId="77777777" w:rsidR="00807872" w:rsidRDefault="00C80B7A" w:rsidP="00C80B7A">
      <w:pPr>
        <w:pStyle w:val="CBText"/>
        <w:ind w:left="360"/>
      </w:pPr>
      <w:r>
        <w:t>1. List all high schools, colleges, or universities you have attended with the degree earned</w:t>
      </w:r>
      <w:r w:rsidR="00E62BC7">
        <w:t xml:space="preserve"> and dates of attendance</w:t>
      </w:r>
      <w:r>
        <w:t>:</w:t>
      </w:r>
    </w:p>
    <w:tbl>
      <w:tblPr>
        <w:tblStyle w:val="TableGrid"/>
        <w:tblW w:w="0" w:type="auto"/>
        <w:tblInd w:w="360" w:type="dxa"/>
        <w:tblLook w:val="04A0" w:firstRow="1" w:lastRow="0" w:firstColumn="1" w:lastColumn="0" w:noHBand="0" w:noVBand="1"/>
      </w:tblPr>
      <w:tblGrid>
        <w:gridCol w:w="3001"/>
        <w:gridCol w:w="2976"/>
        <w:gridCol w:w="3013"/>
      </w:tblGrid>
      <w:tr w:rsidR="00FC3E69" w14:paraId="29604010" w14:textId="77777777" w:rsidTr="00FC3E69">
        <w:tc>
          <w:tcPr>
            <w:tcW w:w="3116" w:type="dxa"/>
            <w:shd w:val="clear" w:color="auto" w:fill="D6D8D5" w:themeFill="accent3" w:themeFillTint="33"/>
          </w:tcPr>
          <w:p w14:paraId="22224B0E" w14:textId="2114737E" w:rsidR="00FC3E69" w:rsidRDefault="00FC3E69" w:rsidP="00C80B7A">
            <w:pPr>
              <w:pStyle w:val="CBText"/>
            </w:pPr>
            <w:r>
              <w:t>Institution</w:t>
            </w:r>
          </w:p>
        </w:tc>
        <w:tc>
          <w:tcPr>
            <w:tcW w:w="3117" w:type="dxa"/>
            <w:shd w:val="clear" w:color="auto" w:fill="D6D8D5" w:themeFill="accent3" w:themeFillTint="33"/>
          </w:tcPr>
          <w:p w14:paraId="18A60C2A" w14:textId="704CE713" w:rsidR="00FC3E69" w:rsidRDefault="00FC3E69" w:rsidP="00C80B7A">
            <w:pPr>
              <w:pStyle w:val="CBText"/>
            </w:pPr>
            <w:r>
              <w:t>Degree Earned</w:t>
            </w:r>
          </w:p>
        </w:tc>
        <w:tc>
          <w:tcPr>
            <w:tcW w:w="3117" w:type="dxa"/>
            <w:shd w:val="clear" w:color="auto" w:fill="D6D8D5" w:themeFill="accent3" w:themeFillTint="33"/>
          </w:tcPr>
          <w:p w14:paraId="352D63F3" w14:textId="49A3E6F4" w:rsidR="00FC3E69" w:rsidRDefault="00FC3E69" w:rsidP="00C80B7A">
            <w:pPr>
              <w:pStyle w:val="CBText"/>
            </w:pPr>
            <w:r>
              <w:t>Dates of Attendance</w:t>
            </w:r>
          </w:p>
        </w:tc>
      </w:tr>
      <w:tr w:rsidR="00FC3E69" w14:paraId="17E80A7E" w14:textId="77777777" w:rsidTr="00FC3E69">
        <w:tc>
          <w:tcPr>
            <w:tcW w:w="3116" w:type="dxa"/>
          </w:tcPr>
          <w:p w14:paraId="6C867708" w14:textId="77777777" w:rsidR="00FC3E69" w:rsidRDefault="00FC3E69" w:rsidP="00C80B7A">
            <w:pPr>
              <w:pStyle w:val="CBText"/>
            </w:pPr>
          </w:p>
        </w:tc>
        <w:tc>
          <w:tcPr>
            <w:tcW w:w="3117" w:type="dxa"/>
          </w:tcPr>
          <w:p w14:paraId="7D916A35" w14:textId="77777777" w:rsidR="00FC3E69" w:rsidRDefault="00FC3E69" w:rsidP="00C80B7A">
            <w:pPr>
              <w:pStyle w:val="CBText"/>
            </w:pPr>
          </w:p>
        </w:tc>
        <w:tc>
          <w:tcPr>
            <w:tcW w:w="3117" w:type="dxa"/>
          </w:tcPr>
          <w:p w14:paraId="4EA480A5" w14:textId="77777777" w:rsidR="00FC3E69" w:rsidRDefault="00FC3E69" w:rsidP="00C80B7A">
            <w:pPr>
              <w:pStyle w:val="CBText"/>
            </w:pPr>
          </w:p>
        </w:tc>
      </w:tr>
      <w:tr w:rsidR="00FC3E69" w14:paraId="3F084315" w14:textId="77777777" w:rsidTr="00FC3E69">
        <w:tc>
          <w:tcPr>
            <w:tcW w:w="3116" w:type="dxa"/>
          </w:tcPr>
          <w:p w14:paraId="21E82E7B" w14:textId="77777777" w:rsidR="00FC3E69" w:rsidRDefault="00FC3E69" w:rsidP="00C80B7A">
            <w:pPr>
              <w:pStyle w:val="CBText"/>
            </w:pPr>
          </w:p>
        </w:tc>
        <w:tc>
          <w:tcPr>
            <w:tcW w:w="3117" w:type="dxa"/>
          </w:tcPr>
          <w:p w14:paraId="634BD8D5" w14:textId="77777777" w:rsidR="00FC3E69" w:rsidRDefault="00FC3E69" w:rsidP="00C80B7A">
            <w:pPr>
              <w:pStyle w:val="CBText"/>
            </w:pPr>
          </w:p>
        </w:tc>
        <w:tc>
          <w:tcPr>
            <w:tcW w:w="3117" w:type="dxa"/>
          </w:tcPr>
          <w:p w14:paraId="6FCA4D66" w14:textId="77777777" w:rsidR="00FC3E69" w:rsidRDefault="00FC3E69" w:rsidP="00C80B7A">
            <w:pPr>
              <w:pStyle w:val="CBText"/>
            </w:pPr>
          </w:p>
        </w:tc>
      </w:tr>
      <w:tr w:rsidR="00FC3E69" w14:paraId="74E5E948" w14:textId="77777777" w:rsidTr="00FC3E69">
        <w:tc>
          <w:tcPr>
            <w:tcW w:w="3116" w:type="dxa"/>
          </w:tcPr>
          <w:p w14:paraId="517CD60B" w14:textId="77777777" w:rsidR="00FC3E69" w:rsidRDefault="00FC3E69" w:rsidP="00C80B7A">
            <w:pPr>
              <w:pStyle w:val="CBText"/>
            </w:pPr>
          </w:p>
        </w:tc>
        <w:tc>
          <w:tcPr>
            <w:tcW w:w="3117" w:type="dxa"/>
          </w:tcPr>
          <w:p w14:paraId="3D2C52D1" w14:textId="77777777" w:rsidR="00FC3E69" w:rsidRDefault="00FC3E69" w:rsidP="00C80B7A">
            <w:pPr>
              <w:pStyle w:val="CBText"/>
            </w:pPr>
          </w:p>
        </w:tc>
        <w:tc>
          <w:tcPr>
            <w:tcW w:w="3117" w:type="dxa"/>
          </w:tcPr>
          <w:p w14:paraId="6871E833" w14:textId="77777777" w:rsidR="00FC3E69" w:rsidRDefault="00FC3E69" w:rsidP="00C80B7A">
            <w:pPr>
              <w:pStyle w:val="CBText"/>
            </w:pPr>
          </w:p>
        </w:tc>
      </w:tr>
      <w:tr w:rsidR="00D909D2" w14:paraId="7E02E135" w14:textId="77777777" w:rsidTr="00FC3E69">
        <w:tc>
          <w:tcPr>
            <w:tcW w:w="3116" w:type="dxa"/>
          </w:tcPr>
          <w:p w14:paraId="3065626D" w14:textId="77777777" w:rsidR="00D909D2" w:rsidRDefault="00D909D2" w:rsidP="00C80B7A">
            <w:pPr>
              <w:pStyle w:val="CBText"/>
            </w:pPr>
          </w:p>
        </w:tc>
        <w:tc>
          <w:tcPr>
            <w:tcW w:w="3117" w:type="dxa"/>
          </w:tcPr>
          <w:p w14:paraId="3C7DB967" w14:textId="77777777" w:rsidR="00D909D2" w:rsidRDefault="00D909D2" w:rsidP="00C80B7A">
            <w:pPr>
              <w:pStyle w:val="CBText"/>
            </w:pPr>
          </w:p>
        </w:tc>
        <w:tc>
          <w:tcPr>
            <w:tcW w:w="3117" w:type="dxa"/>
          </w:tcPr>
          <w:p w14:paraId="3E3E7B09" w14:textId="77777777" w:rsidR="00D909D2" w:rsidRDefault="00D909D2" w:rsidP="00C80B7A">
            <w:pPr>
              <w:pStyle w:val="CBText"/>
            </w:pPr>
          </w:p>
        </w:tc>
      </w:tr>
    </w:tbl>
    <w:p w14:paraId="7E3CA014" w14:textId="77777777" w:rsidR="00807872" w:rsidRDefault="00807872" w:rsidP="00C80B7A">
      <w:pPr>
        <w:pStyle w:val="CBText"/>
        <w:ind w:left="360"/>
      </w:pPr>
    </w:p>
    <w:p w14:paraId="0E76BC72" w14:textId="77777777" w:rsidR="00807872" w:rsidRDefault="00807872" w:rsidP="00C80B7A">
      <w:pPr>
        <w:pStyle w:val="CBText"/>
        <w:ind w:left="360"/>
      </w:pPr>
    </w:p>
    <w:p w14:paraId="5135E503" w14:textId="77777777" w:rsidR="00EB195E" w:rsidRDefault="00EB195E" w:rsidP="00C80B7A">
      <w:pPr>
        <w:pStyle w:val="CBText"/>
        <w:ind w:left="360"/>
      </w:pPr>
    </w:p>
    <w:p w14:paraId="6F93E870" w14:textId="77777777" w:rsidR="00EB195E" w:rsidRDefault="00EB195E" w:rsidP="00C80B7A">
      <w:pPr>
        <w:pStyle w:val="CBText"/>
        <w:ind w:left="360"/>
      </w:pPr>
    </w:p>
    <w:p w14:paraId="1865F677" w14:textId="5426B153" w:rsidR="00C80B7A" w:rsidRDefault="00C80B7A" w:rsidP="00C80B7A">
      <w:pPr>
        <w:pStyle w:val="CBText"/>
        <w:ind w:left="360"/>
      </w:pPr>
      <w:r>
        <w:t xml:space="preserve">2. List all cities and states where you have lived </w:t>
      </w:r>
      <w:r w:rsidR="00E62BC7">
        <w:t>and where you have claimed legal residency</w:t>
      </w:r>
      <w:r w:rsidR="00E62BC7" w:rsidRPr="00E62BC7">
        <w:t xml:space="preserve"> </w:t>
      </w:r>
      <w:r w:rsidR="00E62BC7">
        <w:t>during the last four years</w:t>
      </w:r>
      <w:r>
        <w:t>:</w:t>
      </w:r>
    </w:p>
    <w:p w14:paraId="4FEB4FA1" w14:textId="77777777" w:rsidR="00C80B7A" w:rsidRDefault="00C80B7A" w:rsidP="00C80B7A">
      <w:pPr>
        <w:pStyle w:val="CBText"/>
        <w:ind w:left="360"/>
      </w:pPr>
    </w:p>
    <w:p w14:paraId="21AD5C06" w14:textId="77777777" w:rsidR="00807872" w:rsidRDefault="00807872" w:rsidP="00C80B7A">
      <w:pPr>
        <w:pStyle w:val="CBText"/>
        <w:ind w:left="360"/>
      </w:pPr>
    </w:p>
    <w:p w14:paraId="093FA864" w14:textId="77777777" w:rsidR="00807872" w:rsidRDefault="00807872" w:rsidP="00C80B7A">
      <w:pPr>
        <w:pStyle w:val="CBText"/>
        <w:ind w:left="360"/>
      </w:pPr>
    </w:p>
    <w:p w14:paraId="2C1FD586" w14:textId="77777777" w:rsidR="00807872" w:rsidRDefault="00807872" w:rsidP="00C80B7A">
      <w:pPr>
        <w:pStyle w:val="CBText"/>
        <w:ind w:left="360"/>
      </w:pPr>
    </w:p>
    <w:p w14:paraId="68180517" w14:textId="77777777" w:rsidR="00807872" w:rsidRDefault="00807872" w:rsidP="00C80B7A">
      <w:pPr>
        <w:pStyle w:val="CBText"/>
        <w:ind w:left="360"/>
      </w:pPr>
    </w:p>
    <w:p w14:paraId="601131AB" w14:textId="312D9454" w:rsidR="00C80B7A" w:rsidRDefault="00C80B7A" w:rsidP="00C80B7A">
      <w:pPr>
        <w:pStyle w:val="CBText"/>
        <w:ind w:left="360"/>
      </w:pPr>
      <w:r>
        <w:t xml:space="preserve">3. </w:t>
      </w:r>
      <w:r w:rsidR="00350944">
        <w:t>If you moved to Texas within the past four years, state your purpose in coming to Texas.</w:t>
      </w:r>
    </w:p>
    <w:p w14:paraId="2C78D727" w14:textId="77777777" w:rsidR="00C80B7A" w:rsidRDefault="00C80B7A" w:rsidP="00C80B7A">
      <w:pPr>
        <w:pStyle w:val="CBText"/>
        <w:ind w:left="360"/>
      </w:pPr>
    </w:p>
    <w:p w14:paraId="12BCD4D0" w14:textId="77777777" w:rsidR="00807872" w:rsidRDefault="00807872" w:rsidP="00C80B7A">
      <w:pPr>
        <w:pStyle w:val="CBText"/>
        <w:ind w:left="360"/>
      </w:pPr>
    </w:p>
    <w:p w14:paraId="4AA7A83B" w14:textId="77777777" w:rsidR="00807872" w:rsidRDefault="00807872" w:rsidP="00C80B7A">
      <w:pPr>
        <w:pStyle w:val="CBText"/>
        <w:ind w:left="360"/>
      </w:pPr>
    </w:p>
    <w:p w14:paraId="68EEECD2" w14:textId="77777777" w:rsidR="00807872" w:rsidRDefault="00807872" w:rsidP="00C80B7A">
      <w:pPr>
        <w:pStyle w:val="CBText"/>
        <w:ind w:left="360"/>
      </w:pPr>
    </w:p>
    <w:p w14:paraId="6DEAEE76" w14:textId="77777777" w:rsidR="00807872" w:rsidRDefault="00807872" w:rsidP="00C80B7A">
      <w:pPr>
        <w:pStyle w:val="CBText"/>
        <w:ind w:left="360"/>
      </w:pPr>
    </w:p>
    <w:p w14:paraId="3D4DAC09" w14:textId="66CC3256" w:rsidR="00C80B7A" w:rsidRDefault="00350944" w:rsidP="00C80B7A">
      <w:pPr>
        <w:pStyle w:val="CBText"/>
        <w:ind w:left="360"/>
      </w:pPr>
      <w:r>
        <w:t>4</w:t>
      </w:r>
      <w:r w:rsidR="00C80B7A">
        <w:t xml:space="preserve">. </w:t>
      </w:r>
      <w:r>
        <w:t>List any jobs you have had for the last two years (excluding student research, teaching assistantships, or unpaid internships), including the names and city/state of the employers.</w:t>
      </w:r>
    </w:p>
    <w:p w14:paraId="54FAEE0B" w14:textId="77777777" w:rsidR="00807872" w:rsidRDefault="00807872" w:rsidP="00C80B7A">
      <w:pPr>
        <w:pStyle w:val="CBText"/>
        <w:ind w:left="360"/>
      </w:pPr>
    </w:p>
    <w:p w14:paraId="31E1F8CD" w14:textId="77777777" w:rsidR="00807872" w:rsidRDefault="00807872" w:rsidP="00C80B7A">
      <w:pPr>
        <w:pStyle w:val="CBText"/>
        <w:ind w:left="360"/>
      </w:pPr>
    </w:p>
    <w:p w14:paraId="551CA32C" w14:textId="77777777" w:rsidR="00C80B7A" w:rsidRDefault="00C80B7A" w:rsidP="00C80B7A">
      <w:pPr>
        <w:pStyle w:val="CBText"/>
        <w:ind w:left="360"/>
      </w:pPr>
    </w:p>
    <w:p w14:paraId="22C205A8" w14:textId="2D9C41C6" w:rsidR="00EB195E" w:rsidRDefault="00EB195E" w:rsidP="00EB195E">
      <w:pPr>
        <w:pStyle w:val="CBText"/>
        <w:ind w:left="360"/>
      </w:pPr>
    </w:p>
    <w:p w14:paraId="6AF2CF25" w14:textId="77777777" w:rsidR="00EB195E" w:rsidRDefault="00EB195E">
      <w:pPr>
        <w:rPr>
          <w:rFonts w:ascii="Overpass" w:eastAsia="Calibri" w:hAnsi="Overpass" w:cs="Tahoma"/>
          <w:bCs/>
          <w:szCs w:val="22"/>
        </w:rPr>
      </w:pPr>
      <w:r>
        <w:br w:type="page"/>
      </w:r>
    </w:p>
    <w:p w14:paraId="302B7FB2" w14:textId="18F666FA" w:rsidR="00D95921" w:rsidRDefault="00D95921" w:rsidP="00345471">
      <w:pPr>
        <w:pStyle w:val="CBText"/>
        <w:ind w:left="360"/>
        <w:rPr>
          <w:b/>
          <w:bCs w:val="0"/>
          <w:color w:val="007DA4"/>
          <w:sz w:val="24"/>
          <w:szCs w:val="28"/>
        </w:rPr>
      </w:pPr>
      <w:r>
        <w:rPr>
          <w:b/>
          <w:bCs w:val="0"/>
          <w:color w:val="007DA4"/>
          <w:sz w:val="24"/>
          <w:szCs w:val="28"/>
        </w:rPr>
        <w:lastRenderedPageBreak/>
        <w:t>Supporting Documentation</w:t>
      </w:r>
    </w:p>
    <w:p w14:paraId="684AB2A6" w14:textId="77777777" w:rsidR="004B23D6" w:rsidRDefault="00D95921" w:rsidP="00D95921">
      <w:pPr>
        <w:pStyle w:val="CBText"/>
        <w:ind w:left="360"/>
      </w:pPr>
      <w:r w:rsidRPr="00D95921">
        <w:t xml:space="preserve">Please </w:t>
      </w:r>
      <w:r>
        <w:t xml:space="preserve">mail in photocopies of the following with </w:t>
      </w:r>
      <w:r w:rsidR="000B1A37">
        <w:t>your</w:t>
      </w:r>
      <w:r>
        <w:t xml:space="preserve"> application:</w:t>
      </w:r>
      <w:r>
        <w:br/>
      </w:r>
    </w:p>
    <w:p w14:paraId="2A80A58B" w14:textId="482D39C0" w:rsidR="004B23D6" w:rsidRPr="002E1787" w:rsidRDefault="004B23D6" w:rsidP="00D95921">
      <w:pPr>
        <w:pStyle w:val="CBText"/>
        <w:ind w:left="360"/>
        <w:rPr>
          <w:b/>
          <w:bCs w:val="0"/>
        </w:rPr>
      </w:pPr>
      <w:r w:rsidRPr="002E1787">
        <w:rPr>
          <w:b/>
          <w:bCs w:val="0"/>
        </w:rPr>
        <w:t>I. If you attended a Texas public university:</w:t>
      </w:r>
    </w:p>
    <w:p w14:paraId="13FB7378" w14:textId="69BB7D12" w:rsidR="004B23D6" w:rsidRDefault="004B23D6" w:rsidP="00D95921">
      <w:pPr>
        <w:pStyle w:val="CBText"/>
        <w:ind w:left="360"/>
      </w:pPr>
      <w:r>
        <w:tab/>
        <w:t xml:space="preserve">A. </w:t>
      </w:r>
      <w:r w:rsidR="00D95921">
        <w:t>Driver's license</w:t>
      </w:r>
      <w:r w:rsidR="00EB195E">
        <w:t>, passport,</w:t>
      </w:r>
      <w:r w:rsidR="00B54D9B">
        <w:t xml:space="preserve"> or </w:t>
      </w:r>
      <w:r w:rsidR="00EB195E">
        <w:t>other government-</w:t>
      </w:r>
      <w:r w:rsidR="00B54D9B">
        <w:t>issue</w:t>
      </w:r>
      <w:r w:rsidR="00EB195E">
        <w:t>d</w:t>
      </w:r>
      <w:r w:rsidR="00B54D9B">
        <w:t xml:space="preserve"> ID</w:t>
      </w:r>
    </w:p>
    <w:p w14:paraId="16865FA1" w14:textId="77777777" w:rsidR="004B23D6" w:rsidRDefault="004B23D6" w:rsidP="004B23D6">
      <w:pPr>
        <w:pStyle w:val="CBText"/>
        <w:ind w:left="360" w:firstLine="360"/>
      </w:pPr>
      <w:r>
        <w:t xml:space="preserve">B. </w:t>
      </w:r>
      <w:r w:rsidR="00D95921">
        <w:t xml:space="preserve">Acceptance letter from the out-of-state </w:t>
      </w:r>
      <w:r w:rsidR="00B827A2">
        <w:t xml:space="preserve">public </w:t>
      </w:r>
      <w:r>
        <w:t>university you will be attending</w:t>
      </w:r>
    </w:p>
    <w:p w14:paraId="34ACC090" w14:textId="2A72A16A" w:rsidR="00C80B7A" w:rsidRDefault="004B23D6" w:rsidP="004B23D6">
      <w:pPr>
        <w:pStyle w:val="CBText"/>
        <w:ind w:left="990" w:hanging="270"/>
      </w:pPr>
      <w:r>
        <w:t>C. Documentation of i</w:t>
      </w:r>
      <w:r w:rsidR="000B1A37">
        <w:t>n-state residency status from a Texas university (</w:t>
      </w:r>
      <w:r>
        <w:t>e.g., a tuition bill or acceptance letter)</w:t>
      </w:r>
    </w:p>
    <w:p w14:paraId="2D4A3CF2" w14:textId="77777777" w:rsidR="004B23D6" w:rsidRDefault="004B23D6" w:rsidP="004B23D6">
      <w:pPr>
        <w:pStyle w:val="CBText"/>
        <w:ind w:left="990" w:hanging="270"/>
      </w:pPr>
    </w:p>
    <w:p w14:paraId="656096C1" w14:textId="0921EF1A" w:rsidR="004B23D6" w:rsidRPr="002E1787" w:rsidRDefault="004B23D6" w:rsidP="004B23D6">
      <w:pPr>
        <w:pStyle w:val="CBText"/>
        <w:ind w:left="630" w:hanging="270"/>
        <w:rPr>
          <w:b/>
          <w:bCs w:val="0"/>
        </w:rPr>
      </w:pPr>
      <w:r w:rsidRPr="002E1787">
        <w:rPr>
          <w:b/>
          <w:bCs w:val="0"/>
        </w:rPr>
        <w:t xml:space="preserve">II. If you attended </w:t>
      </w:r>
      <w:r w:rsidR="00B54D9B">
        <w:rPr>
          <w:b/>
          <w:bCs w:val="0"/>
        </w:rPr>
        <w:t xml:space="preserve">a </w:t>
      </w:r>
      <w:r w:rsidRPr="002E1787">
        <w:rPr>
          <w:b/>
          <w:bCs w:val="0"/>
        </w:rPr>
        <w:t>Texas private university or out-of-state institution:</w:t>
      </w:r>
    </w:p>
    <w:p w14:paraId="6C873298" w14:textId="087156D7" w:rsidR="004B23D6" w:rsidRDefault="004B23D6" w:rsidP="004B23D6">
      <w:pPr>
        <w:pStyle w:val="CBText"/>
        <w:ind w:left="720" w:hanging="270"/>
      </w:pPr>
      <w:r>
        <w:tab/>
        <w:t xml:space="preserve">A. </w:t>
      </w:r>
      <w:r w:rsidR="00B54D9B">
        <w:t>Driver's license</w:t>
      </w:r>
      <w:r w:rsidR="00BD55D2">
        <w:t>, passport,</w:t>
      </w:r>
      <w:r w:rsidR="00B54D9B">
        <w:t xml:space="preserve"> or </w:t>
      </w:r>
      <w:r w:rsidR="00BD55D2">
        <w:t>other government</w:t>
      </w:r>
      <w:r w:rsidR="00B54D9B">
        <w:t>-issue</w:t>
      </w:r>
      <w:r w:rsidR="00BD55D2">
        <w:t>d</w:t>
      </w:r>
      <w:r w:rsidR="00B54D9B">
        <w:t xml:space="preserve"> ID</w:t>
      </w:r>
    </w:p>
    <w:p w14:paraId="08E4CDEA" w14:textId="6F6F6E9C" w:rsidR="002E1787" w:rsidRDefault="002E1787" w:rsidP="002E1787">
      <w:pPr>
        <w:pStyle w:val="CBText"/>
        <w:ind w:left="360" w:firstLine="360"/>
      </w:pPr>
      <w:r>
        <w:t>B. Acceptance letter from the out-of-state public university you will be attending</w:t>
      </w:r>
    </w:p>
    <w:p w14:paraId="12BF2DF4" w14:textId="369FE78A" w:rsidR="00A85B83" w:rsidRDefault="002E1787" w:rsidP="002E1787">
      <w:pPr>
        <w:pStyle w:val="CBText"/>
        <w:ind w:firstLine="720"/>
      </w:pPr>
      <w:r>
        <w:t>C</w:t>
      </w:r>
      <w:r w:rsidR="004B23D6">
        <w:t>. Residency Criteria Form</w:t>
      </w:r>
      <w:r>
        <w:t>, including the Notary Public certification</w:t>
      </w:r>
      <w:r w:rsidR="004B23D6">
        <w:t xml:space="preserve"> (below)</w:t>
      </w:r>
    </w:p>
    <w:p w14:paraId="2F827512" w14:textId="77777777" w:rsidR="00A85B83" w:rsidRDefault="00A85B83">
      <w:pPr>
        <w:rPr>
          <w:rFonts w:ascii="Overpass" w:eastAsia="Calibri" w:hAnsi="Overpass" w:cs="Tahoma"/>
          <w:bCs/>
          <w:szCs w:val="22"/>
        </w:rPr>
      </w:pPr>
      <w:r>
        <w:br w:type="page"/>
      </w:r>
    </w:p>
    <w:p w14:paraId="10182DF2" w14:textId="0DAFA45C" w:rsidR="00A918FE" w:rsidRPr="00013539" w:rsidRDefault="00013539" w:rsidP="00013539">
      <w:pPr>
        <w:pStyle w:val="CBText"/>
        <w:jc w:val="center"/>
        <w:rPr>
          <w:rFonts w:ascii="Besley" w:hAnsi="Besley"/>
          <w:b/>
          <w:bCs w:val="0"/>
          <w:color w:val="003E52"/>
          <w:sz w:val="28"/>
          <w:szCs w:val="28"/>
        </w:rPr>
      </w:pPr>
      <w:r w:rsidRPr="00013539">
        <w:rPr>
          <w:rFonts w:ascii="Besley" w:hAnsi="Besley"/>
          <w:b/>
          <w:bCs w:val="0"/>
          <w:color w:val="003E52"/>
          <w:sz w:val="28"/>
          <w:szCs w:val="28"/>
        </w:rPr>
        <w:lastRenderedPageBreak/>
        <w:t>RESIDENCY CRITERIA FORM</w:t>
      </w:r>
    </w:p>
    <w:p w14:paraId="3644F168" w14:textId="15F4608E" w:rsidR="004B23D6" w:rsidRDefault="00FC3E69" w:rsidP="00FC3E69">
      <w:pPr>
        <w:pStyle w:val="CBText"/>
        <w:spacing w:after="0"/>
        <w:jc w:val="center"/>
        <w:rPr>
          <w:i/>
          <w:iCs/>
        </w:rPr>
      </w:pPr>
      <w:r>
        <w:rPr>
          <w:i/>
          <w:iCs/>
        </w:rPr>
        <w:t xml:space="preserve">Directions: </w:t>
      </w:r>
      <w:r w:rsidR="00013539" w:rsidRPr="00013539">
        <w:rPr>
          <w:i/>
          <w:iCs/>
        </w:rPr>
        <w:t xml:space="preserve">Complete this form </w:t>
      </w:r>
      <w:r w:rsidR="00013539" w:rsidRPr="00B54D9B">
        <w:rPr>
          <w:i/>
          <w:iCs/>
        </w:rPr>
        <w:t xml:space="preserve">only if you </w:t>
      </w:r>
      <w:r w:rsidR="00013539" w:rsidRPr="00B54D9B">
        <w:rPr>
          <w:b/>
          <w:bCs w:val="0"/>
          <w:i/>
          <w:iCs/>
          <w:u w:val="single"/>
        </w:rPr>
        <w:t>do not</w:t>
      </w:r>
      <w:r w:rsidR="00013539" w:rsidRPr="00B54D9B">
        <w:rPr>
          <w:i/>
          <w:iCs/>
        </w:rPr>
        <w:t xml:space="preserve"> have </w:t>
      </w:r>
      <w:r w:rsidR="00B54D9B">
        <w:rPr>
          <w:i/>
          <w:iCs/>
        </w:rPr>
        <w:t xml:space="preserve">the above </w:t>
      </w:r>
      <w:r w:rsidR="00013539" w:rsidRPr="00B54D9B">
        <w:rPr>
          <w:i/>
          <w:iCs/>
        </w:rPr>
        <w:t>evidence of an in-state residency</w:t>
      </w:r>
      <w:r w:rsidR="00013539" w:rsidRPr="00013539">
        <w:rPr>
          <w:i/>
          <w:iCs/>
        </w:rPr>
        <w:t xml:space="preserve"> </w:t>
      </w:r>
      <w:r w:rsidR="00013539">
        <w:rPr>
          <w:i/>
          <w:iCs/>
        </w:rPr>
        <w:t xml:space="preserve">determination </w:t>
      </w:r>
      <w:r w:rsidR="00013539" w:rsidRPr="00013539">
        <w:rPr>
          <w:i/>
          <w:iCs/>
        </w:rPr>
        <w:t>from a Texas university</w:t>
      </w:r>
      <w:r w:rsidR="00013539">
        <w:rPr>
          <w:i/>
          <w:iCs/>
        </w:rPr>
        <w:t xml:space="preserve"> (such as a tuition bill or acceptance letter)</w:t>
      </w:r>
      <w:r w:rsidR="00013539" w:rsidRPr="00013539">
        <w:rPr>
          <w:i/>
          <w:iCs/>
        </w:rPr>
        <w:t>.</w:t>
      </w:r>
    </w:p>
    <w:p w14:paraId="750E658D" w14:textId="77777777" w:rsidR="00546973" w:rsidRDefault="00546973" w:rsidP="00013539">
      <w:pPr>
        <w:pStyle w:val="CBText"/>
        <w:spacing w:after="0"/>
        <w:jc w:val="center"/>
        <w:rPr>
          <w:i/>
          <w:iCs/>
        </w:rPr>
      </w:pPr>
    </w:p>
    <w:p w14:paraId="6F8FB552" w14:textId="77777777" w:rsidR="00546973" w:rsidRDefault="00546973" w:rsidP="00546973">
      <w:pPr>
        <w:pStyle w:val="CBText"/>
        <w:spacing w:after="0"/>
      </w:pPr>
      <w:r>
        <w:t xml:space="preserve">A full list of the Texas Higher Education Coordinating Board's residency criteria can be found </w:t>
      </w:r>
      <w:hyperlink r:id="rId17" w:history="1">
        <w:r w:rsidRPr="00C45F61">
          <w:rPr>
            <w:rStyle w:val="Hyperlink"/>
          </w:rPr>
          <w:t>here</w:t>
        </w:r>
      </w:hyperlink>
      <w:r>
        <w:t>.</w:t>
      </w:r>
    </w:p>
    <w:p w14:paraId="416CC9E9" w14:textId="77777777" w:rsidR="00013539" w:rsidRPr="00013539" w:rsidRDefault="00013539" w:rsidP="00013539">
      <w:pPr>
        <w:pStyle w:val="CBText"/>
        <w:spacing w:after="0"/>
        <w:jc w:val="center"/>
      </w:pPr>
    </w:p>
    <w:p w14:paraId="0ACDF534" w14:textId="24CE0D9E" w:rsidR="00744079" w:rsidRDefault="00013539" w:rsidP="00B54D9B">
      <w:pPr>
        <w:pStyle w:val="CBText"/>
        <w:spacing w:after="0"/>
      </w:pPr>
      <w:r w:rsidRPr="00013539">
        <w:t>Under which criteria do you claim legal in-state Texas residency? Check all that apply.</w:t>
      </w:r>
    </w:p>
    <w:p w14:paraId="5096475C" w14:textId="77777777" w:rsidR="00B54D9B" w:rsidRDefault="00B54D9B" w:rsidP="00B54D9B">
      <w:pPr>
        <w:pStyle w:val="CBText"/>
        <w:spacing w:after="0"/>
      </w:pPr>
    </w:p>
    <w:p w14:paraId="1D35E5C9" w14:textId="313A6007" w:rsidR="00B54D9B" w:rsidRPr="00E0452D" w:rsidRDefault="00000000" w:rsidP="00B54D9B">
      <w:pPr>
        <w:pStyle w:val="CBText"/>
        <w:spacing w:after="0"/>
        <w:ind w:left="720"/>
        <w:rPr>
          <w:sz w:val="20"/>
          <w:szCs w:val="20"/>
        </w:rPr>
      </w:pPr>
      <w:sdt>
        <w:sdtPr>
          <w:rPr>
            <w:sz w:val="20"/>
            <w:szCs w:val="20"/>
          </w:rPr>
          <w:id w:val="277233249"/>
          <w14:checkbox>
            <w14:checked w14:val="0"/>
            <w14:checkedState w14:val="2612" w14:font="MS Gothic"/>
            <w14:uncheckedState w14:val="2610" w14:font="MS Gothic"/>
          </w14:checkbox>
        </w:sdtPr>
        <w:sdtContent>
          <w:r w:rsidR="00E0452D">
            <w:rPr>
              <w:rFonts w:ascii="MS Gothic" w:eastAsia="MS Gothic" w:hAnsi="MS Gothic" w:hint="eastAsia"/>
              <w:sz w:val="20"/>
              <w:szCs w:val="20"/>
            </w:rPr>
            <w:t>☐</w:t>
          </w:r>
        </w:sdtContent>
      </w:sdt>
      <w:r w:rsidR="00B54D9B" w:rsidRPr="00E0452D">
        <w:rPr>
          <w:sz w:val="20"/>
          <w:szCs w:val="20"/>
        </w:rPr>
        <w:t>I graduated from a public or accredited private high school in this state or received the equivalent of a high school diploma in this state, including the successful completion of a nontraditional secondary education, and I maintained a residence continuously in this state for the thirty-six months immediately preceding the date of graduation or receipt of the diploma equivalent.</w:t>
      </w:r>
    </w:p>
    <w:p w14:paraId="5EDC1DFB" w14:textId="77777777" w:rsidR="00B54D9B" w:rsidRPr="00E0452D" w:rsidRDefault="00B54D9B" w:rsidP="00B54D9B">
      <w:pPr>
        <w:pStyle w:val="CBText"/>
        <w:spacing w:after="0"/>
        <w:ind w:left="720"/>
        <w:rPr>
          <w:sz w:val="20"/>
          <w:szCs w:val="20"/>
        </w:rPr>
      </w:pPr>
    </w:p>
    <w:p w14:paraId="1A17AE8B" w14:textId="61912687" w:rsidR="00B54D9B" w:rsidRPr="00E0452D" w:rsidRDefault="00000000" w:rsidP="00B54D9B">
      <w:pPr>
        <w:pStyle w:val="CBText"/>
        <w:spacing w:after="0"/>
        <w:ind w:left="720"/>
        <w:rPr>
          <w:sz w:val="20"/>
          <w:szCs w:val="20"/>
        </w:rPr>
      </w:pPr>
      <w:sdt>
        <w:sdtPr>
          <w:rPr>
            <w:sz w:val="20"/>
            <w:szCs w:val="20"/>
          </w:rPr>
          <w:id w:val="-1912081290"/>
          <w14:checkbox>
            <w14:checked w14:val="0"/>
            <w14:checkedState w14:val="2612" w14:font="MS Gothic"/>
            <w14:uncheckedState w14:val="2610" w14:font="MS Gothic"/>
          </w14:checkbox>
        </w:sdtPr>
        <w:sdtContent>
          <w:r w:rsidR="00B54D9B" w:rsidRPr="00E0452D">
            <w:rPr>
              <w:rFonts w:ascii="MS Gothic" w:eastAsia="MS Gothic" w:hAnsi="MS Gothic" w:hint="eastAsia"/>
              <w:sz w:val="20"/>
              <w:szCs w:val="20"/>
            </w:rPr>
            <w:t>☐</w:t>
          </w:r>
        </w:sdtContent>
      </w:sdt>
      <w:r w:rsidR="00B54D9B" w:rsidRPr="00E0452D">
        <w:rPr>
          <w:sz w:val="20"/>
          <w:szCs w:val="20"/>
        </w:rPr>
        <w:t xml:space="preserve"> I maintained domicile continuously in the state for the 12 months immediately preceding the academic semester in which I plan to enroll in the out-of-state institution. (Note that if your original purpose for moving to Texas was to attend an institution of higher education as a full-time student, that is not alone sufficient to establish residency.)</w:t>
      </w:r>
    </w:p>
    <w:p w14:paraId="5007D179" w14:textId="77777777" w:rsidR="00B54D9B" w:rsidRPr="00E0452D" w:rsidRDefault="00B54D9B" w:rsidP="00B54D9B">
      <w:pPr>
        <w:pStyle w:val="CBText"/>
        <w:spacing w:after="0"/>
        <w:ind w:left="720"/>
        <w:rPr>
          <w:sz w:val="20"/>
          <w:szCs w:val="20"/>
        </w:rPr>
      </w:pPr>
    </w:p>
    <w:p w14:paraId="187A99AF" w14:textId="229A7924" w:rsidR="00B54D9B" w:rsidRPr="00E0452D" w:rsidRDefault="00000000" w:rsidP="00B54D9B">
      <w:pPr>
        <w:pStyle w:val="CBText"/>
        <w:spacing w:after="0"/>
        <w:ind w:left="720"/>
        <w:rPr>
          <w:sz w:val="20"/>
          <w:szCs w:val="20"/>
        </w:rPr>
      </w:pPr>
      <w:sdt>
        <w:sdtPr>
          <w:rPr>
            <w:sz w:val="20"/>
            <w:szCs w:val="20"/>
          </w:rPr>
          <w:id w:val="260578722"/>
          <w14:checkbox>
            <w14:checked w14:val="0"/>
            <w14:checkedState w14:val="2612" w14:font="MS Gothic"/>
            <w14:uncheckedState w14:val="2610" w14:font="MS Gothic"/>
          </w14:checkbox>
        </w:sdtPr>
        <w:sdtContent>
          <w:r w:rsidR="00B54D9B" w:rsidRPr="00E0452D">
            <w:rPr>
              <w:rFonts w:ascii="MS Gothic" w:eastAsia="MS Gothic" w:hAnsi="MS Gothic" w:hint="eastAsia"/>
              <w:sz w:val="20"/>
              <w:szCs w:val="20"/>
            </w:rPr>
            <w:t>☐</w:t>
          </w:r>
        </w:sdtContent>
      </w:sdt>
      <w:r w:rsidR="00B54D9B" w:rsidRPr="00E0452D">
        <w:rPr>
          <w:sz w:val="20"/>
          <w:szCs w:val="20"/>
        </w:rPr>
        <w:t xml:space="preserve"> I am a dependent whose parent established and maintained domicile in this state not less than 12 months before the academic semester in which I plan to enroll in the out-of-state institution.</w:t>
      </w:r>
    </w:p>
    <w:p w14:paraId="0FF4ED0C" w14:textId="77777777" w:rsidR="00B54D9B" w:rsidRPr="00E0452D" w:rsidRDefault="00B54D9B" w:rsidP="00B54D9B">
      <w:pPr>
        <w:pStyle w:val="CBText"/>
        <w:spacing w:after="0"/>
        <w:ind w:left="720"/>
        <w:rPr>
          <w:sz w:val="20"/>
          <w:szCs w:val="20"/>
        </w:rPr>
      </w:pPr>
    </w:p>
    <w:p w14:paraId="45E240C6" w14:textId="3A6712C3" w:rsidR="00B54D9B" w:rsidRPr="00E0452D" w:rsidRDefault="00B54D9B" w:rsidP="00B54D9B">
      <w:pPr>
        <w:pStyle w:val="CBText"/>
        <w:spacing w:after="0"/>
        <w:ind w:left="720"/>
        <w:rPr>
          <w:sz w:val="20"/>
          <w:szCs w:val="20"/>
        </w:rPr>
      </w:pPr>
      <w:r w:rsidRPr="00E0452D">
        <w:rPr>
          <w:sz w:val="20"/>
          <w:szCs w:val="20"/>
        </w:rPr>
        <w:t>I am a non-U.S. Citizen under one or more of the following criteria (select all that apply):</w:t>
      </w:r>
    </w:p>
    <w:p w14:paraId="5AA64E42" w14:textId="77777777" w:rsidR="00B54D9B" w:rsidRPr="00E0452D" w:rsidRDefault="00B54D9B" w:rsidP="00B54D9B">
      <w:pPr>
        <w:pStyle w:val="CBText"/>
        <w:spacing w:after="0"/>
        <w:ind w:left="720"/>
        <w:rPr>
          <w:sz w:val="20"/>
          <w:szCs w:val="20"/>
        </w:rPr>
      </w:pPr>
    </w:p>
    <w:p w14:paraId="7B8E8919" w14:textId="262E8AA8" w:rsidR="00B54D9B" w:rsidRPr="00E0452D" w:rsidRDefault="00000000" w:rsidP="00B54D9B">
      <w:pPr>
        <w:pStyle w:val="CBText"/>
        <w:spacing w:after="0"/>
        <w:ind w:left="1440"/>
        <w:rPr>
          <w:sz w:val="20"/>
          <w:szCs w:val="20"/>
        </w:rPr>
      </w:pPr>
      <w:sdt>
        <w:sdtPr>
          <w:rPr>
            <w:sz w:val="20"/>
            <w:szCs w:val="20"/>
          </w:rPr>
          <w:id w:val="-824742204"/>
          <w14:checkbox>
            <w14:checked w14:val="0"/>
            <w14:checkedState w14:val="2612" w14:font="MS Gothic"/>
            <w14:uncheckedState w14:val="2610" w14:font="MS Gothic"/>
          </w14:checkbox>
        </w:sdtPr>
        <w:sdtContent>
          <w:r w:rsidR="00B54D9B" w:rsidRPr="00E0452D">
            <w:rPr>
              <w:rFonts w:ascii="MS Gothic" w:eastAsia="MS Gothic" w:hAnsi="MS Gothic" w:hint="eastAsia"/>
              <w:sz w:val="20"/>
              <w:szCs w:val="20"/>
            </w:rPr>
            <w:t>☐</w:t>
          </w:r>
        </w:sdtContent>
      </w:sdt>
      <w:r w:rsidR="00B54D9B" w:rsidRPr="00E0452D">
        <w:rPr>
          <w:sz w:val="20"/>
          <w:szCs w:val="20"/>
        </w:rPr>
        <w:t xml:space="preserve"> I am a Permanent Resident</w:t>
      </w:r>
    </w:p>
    <w:p w14:paraId="3AD885BC" w14:textId="77777777" w:rsidR="00B54D9B" w:rsidRPr="00E0452D" w:rsidRDefault="00B54D9B" w:rsidP="00B54D9B">
      <w:pPr>
        <w:pStyle w:val="CBText"/>
        <w:spacing w:after="0"/>
        <w:ind w:left="1440"/>
        <w:rPr>
          <w:sz w:val="20"/>
          <w:szCs w:val="20"/>
        </w:rPr>
      </w:pPr>
    </w:p>
    <w:p w14:paraId="4E4C3B2C" w14:textId="5D86E8EA" w:rsidR="00B54D9B" w:rsidRPr="00E0452D" w:rsidRDefault="00000000" w:rsidP="00B54D9B">
      <w:pPr>
        <w:pStyle w:val="CBText"/>
        <w:spacing w:after="0"/>
        <w:ind w:left="1440"/>
        <w:rPr>
          <w:sz w:val="20"/>
          <w:szCs w:val="20"/>
        </w:rPr>
      </w:pPr>
      <w:sdt>
        <w:sdtPr>
          <w:rPr>
            <w:sz w:val="20"/>
            <w:szCs w:val="20"/>
          </w:rPr>
          <w:id w:val="605537816"/>
          <w14:checkbox>
            <w14:checked w14:val="0"/>
            <w14:checkedState w14:val="2612" w14:font="MS Gothic"/>
            <w14:uncheckedState w14:val="2610" w14:font="MS Gothic"/>
          </w14:checkbox>
        </w:sdtPr>
        <w:sdtContent>
          <w:r w:rsidR="00B54D9B" w:rsidRPr="00E0452D">
            <w:rPr>
              <w:rFonts w:ascii="MS Gothic" w:eastAsia="MS Gothic" w:hAnsi="MS Gothic" w:hint="eastAsia"/>
              <w:sz w:val="20"/>
              <w:szCs w:val="20"/>
            </w:rPr>
            <w:t>☐</w:t>
          </w:r>
        </w:sdtContent>
      </w:sdt>
      <w:r w:rsidR="00B54D9B" w:rsidRPr="00E0452D">
        <w:rPr>
          <w:sz w:val="20"/>
          <w:szCs w:val="20"/>
        </w:rPr>
        <w:t xml:space="preserve"> I am person eligible for permanent resident status. I have filed an I-485 application for permanent residency and have been issued a fee/filing receipt or notice of action by the United States Citizenship and Immigration Services (UCIS) showing that my I-485 has been reviewed and has not been rejected.</w:t>
      </w:r>
    </w:p>
    <w:p w14:paraId="3FC910F0" w14:textId="77777777" w:rsidR="00B54D9B" w:rsidRPr="00E0452D" w:rsidRDefault="00B54D9B" w:rsidP="00B54D9B">
      <w:pPr>
        <w:pStyle w:val="CBText"/>
        <w:spacing w:after="0"/>
        <w:ind w:left="1440"/>
        <w:rPr>
          <w:sz w:val="20"/>
          <w:szCs w:val="20"/>
        </w:rPr>
      </w:pPr>
    </w:p>
    <w:p w14:paraId="316BF07B" w14:textId="14F57B4C" w:rsidR="00B54D9B" w:rsidRPr="00E0452D" w:rsidRDefault="00000000" w:rsidP="00B54D9B">
      <w:pPr>
        <w:pStyle w:val="CBText"/>
        <w:spacing w:after="0"/>
        <w:ind w:left="1440"/>
        <w:rPr>
          <w:sz w:val="20"/>
          <w:szCs w:val="20"/>
        </w:rPr>
      </w:pPr>
      <w:sdt>
        <w:sdtPr>
          <w:rPr>
            <w:sz w:val="20"/>
            <w:szCs w:val="20"/>
          </w:rPr>
          <w:id w:val="1481033712"/>
          <w14:checkbox>
            <w14:checked w14:val="0"/>
            <w14:checkedState w14:val="2612" w14:font="MS Gothic"/>
            <w14:uncheckedState w14:val="2610" w14:font="MS Gothic"/>
          </w14:checkbox>
        </w:sdtPr>
        <w:sdtContent>
          <w:r w:rsidR="00B54D9B" w:rsidRPr="00E0452D">
            <w:rPr>
              <w:rFonts w:ascii="MS Gothic" w:eastAsia="MS Gothic" w:hAnsi="MS Gothic" w:hint="eastAsia"/>
              <w:sz w:val="20"/>
              <w:szCs w:val="20"/>
            </w:rPr>
            <w:t>☐</w:t>
          </w:r>
        </w:sdtContent>
      </w:sdt>
      <w:r w:rsidR="00B54D9B" w:rsidRPr="00E0452D">
        <w:rPr>
          <w:sz w:val="20"/>
          <w:szCs w:val="20"/>
        </w:rPr>
        <w:t xml:space="preserve"> I am a nonimmigrant who holds a visa making me eligible to domicile in Texas.</w:t>
      </w:r>
    </w:p>
    <w:p w14:paraId="67D4B8D4" w14:textId="77777777" w:rsidR="00B54D9B" w:rsidRPr="00E0452D" w:rsidRDefault="00B54D9B" w:rsidP="00B54D9B">
      <w:pPr>
        <w:pStyle w:val="CBText"/>
        <w:spacing w:after="0"/>
        <w:ind w:left="1440"/>
        <w:rPr>
          <w:sz w:val="20"/>
          <w:szCs w:val="20"/>
        </w:rPr>
      </w:pPr>
    </w:p>
    <w:p w14:paraId="773CF87D" w14:textId="7915D961" w:rsidR="00B54D9B" w:rsidRPr="00E0452D" w:rsidRDefault="00000000" w:rsidP="00B54D9B">
      <w:pPr>
        <w:pStyle w:val="CBText"/>
        <w:spacing w:after="0"/>
        <w:ind w:left="1440"/>
        <w:rPr>
          <w:sz w:val="20"/>
          <w:szCs w:val="20"/>
        </w:rPr>
      </w:pPr>
      <w:sdt>
        <w:sdtPr>
          <w:rPr>
            <w:sz w:val="20"/>
            <w:szCs w:val="20"/>
          </w:rPr>
          <w:id w:val="-186452997"/>
          <w14:checkbox>
            <w14:checked w14:val="0"/>
            <w14:checkedState w14:val="2612" w14:font="MS Gothic"/>
            <w14:uncheckedState w14:val="2610" w14:font="MS Gothic"/>
          </w14:checkbox>
        </w:sdtPr>
        <w:sdtContent>
          <w:r w:rsidR="00B54D9B" w:rsidRPr="00E0452D">
            <w:rPr>
              <w:rFonts w:ascii="MS Gothic" w:eastAsia="MS Gothic" w:hAnsi="MS Gothic" w:hint="eastAsia"/>
              <w:sz w:val="20"/>
              <w:szCs w:val="20"/>
            </w:rPr>
            <w:t>☐</w:t>
          </w:r>
        </w:sdtContent>
      </w:sdt>
      <w:r w:rsidR="00B54D9B" w:rsidRPr="00E0452D">
        <w:rPr>
          <w:sz w:val="20"/>
          <w:szCs w:val="20"/>
        </w:rPr>
        <w:t xml:space="preserve"> I am a person classified by the USCIS as a Refugee, Asylee, Parolee, Conditional Permanent Resident, or Temporary Resident.</w:t>
      </w:r>
    </w:p>
    <w:p w14:paraId="54A54258" w14:textId="77777777" w:rsidR="00B54D9B" w:rsidRPr="00E0452D" w:rsidRDefault="00B54D9B" w:rsidP="00B54D9B">
      <w:pPr>
        <w:pStyle w:val="CBText"/>
        <w:spacing w:after="0"/>
        <w:ind w:left="1440"/>
        <w:rPr>
          <w:sz w:val="20"/>
          <w:szCs w:val="20"/>
        </w:rPr>
      </w:pPr>
    </w:p>
    <w:p w14:paraId="085D77C3" w14:textId="04C818B5" w:rsidR="00B54D9B" w:rsidRPr="00E0452D" w:rsidRDefault="00000000" w:rsidP="00B54D9B">
      <w:pPr>
        <w:pStyle w:val="CBText"/>
        <w:spacing w:after="0"/>
        <w:ind w:left="1440"/>
        <w:rPr>
          <w:sz w:val="20"/>
          <w:szCs w:val="20"/>
        </w:rPr>
      </w:pPr>
      <w:sdt>
        <w:sdtPr>
          <w:rPr>
            <w:sz w:val="20"/>
            <w:szCs w:val="20"/>
          </w:rPr>
          <w:id w:val="127598757"/>
          <w14:checkbox>
            <w14:checked w14:val="0"/>
            <w14:checkedState w14:val="2612" w14:font="MS Gothic"/>
            <w14:uncheckedState w14:val="2610" w14:font="MS Gothic"/>
          </w14:checkbox>
        </w:sdtPr>
        <w:sdtContent>
          <w:r w:rsidR="00B54D9B" w:rsidRPr="00E0452D">
            <w:rPr>
              <w:rFonts w:ascii="MS Gothic" w:eastAsia="MS Gothic" w:hAnsi="MS Gothic" w:hint="eastAsia"/>
              <w:sz w:val="20"/>
              <w:szCs w:val="20"/>
            </w:rPr>
            <w:t>☐</w:t>
          </w:r>
        </w:sdtContent>
      </w:sdt>
      <w:r w:rsidR="00B54D9B" w:rsidRPr="00E0452D">
        <w:rPr>
          <w:sz w:val="20"/>
          <w:szCs w:val="20"/>
        </w:rPr>
        <w:t xml:space="preserve"> I am a person holding Temporary Protected Status, a spouse or child with approved petitions under the Violence Against Women Act (VAWA), an applicant with an approved USCIS I-360, and a person granted deferred action status by USCIS.</w:t>
      </w:r>
    </w:p>
    <w:p w14:paraId="1A1BD80E" w14:textId="77777777" w:rsidR="00B54D9B" w:rsidRPr="00E0452D" w:rsidRDefault="00B54D9B" w:rsidP="00B54D9B">
      <w:pPr>
        <w:pStyle w:val="CBText"/>
        <w:spacing w:after="0"/>
        <w:ind w:left="1440"/>
        <w:rPr>
          <w:sz w:val="20"/>
          <w:szCs w:val="20"/>
        </w:rPr>
      </w:pPr>
    </w:p>
    <w:p w14:paraId="57EE3C2F" w14:textId="4BC2F872" w:rsidR="00B54D9B" w:rsidRPr="00E0452D" w:rsidRDefault="00000000" w:rsidP="00B54D9B">
      <w:pPr>
        <w:pStyle w:val="CBText"/>
        <w:spacing w:after="0"/>
        <w:ind w:left="1440"/>
        <w:rPr>
          <w:sz w:val="20"/>
          <w:szCs w:val="20"/>
        </w:rPr>
      </w:pPr>
      <w:sdt>
        <w:sdtPr>
          <w:rPr>
            <w:sz w:val="20"/>
            <w:szCs w:val="20"/>
          </w:rPr>
          <w:id w:val="-2087371936"/>
          <w14:checkbox>
            <w14:checked w14:val="0"/>
            <w14:checkedState w14:val="2612" w14:font="MS Gothic"/>
            <w14:uncheckedState w14:val="2610" w14:font="MS Gothic"/>
          </w14:checkbox>
        </w:sdtPr>
        <w:sdtContent>
          <w:r w:rsidR="00B54D9B" w:rsidRPr="00E0452D">
            <w:rPr>
              <w:rFonts w:ascii="MS Gothic" w:eastAsia="MS Gothic" w:hAnsi="MS Gothic" w:hint="eastAsia"/>
              <w:sz w:val="20"/>
              <w:szCs w:val="20"/>
            </w:rPr>
            <w:t>☐</w:t>
          </w:r>
        </w:sdtContent>
      </w:sdt>
      <w:r w:rsidR="00B54D9B" w:rsidRPr="00E0452D">
        <w:rPr>
          <w:sz w:val="20"/>
          <w:szCs w:val="20"/>
        </w:rPr>
        <w:t xml:space="preserve"> I am a person classified by the USCIS as a Refugee, Asylee, Parolee, Conditional Permanent Resident, or Temporary Resident.</w:t>
      </w:r>
      <w:r w:rsidR="00BD55D2" w:rsidRPr="00E0452D">
        <w:rPr>
          <w:sz w:val="20"/>
          <w:szCs w:val="20"/>
        </w:rPr>
        <w:br/>
      </w:r>
    </w:p>
    <w:p w14:paraId="606EC221" w14:textId="4B810FC7" w:rsidR="00B54D9B" w:rsidRPr="00E0452D" w:rsidRDefault="00000000" w:rsidP="00345471">
      <w:pPr>
        <w:ind w:left="1440"/>
        <w:rPr>
          <w:sz w:val="20"/>
          <w:szCs w:val="22"/>
        </w:rPr>
      </w:pPr>
      <w:sdt>
        <w:sdtPr>
          <w:rPr>
            <w:sz w:val="20"/>
            <w:szCs w:val="22"/>
          </w:rPr>
          <w:id w:val="556199164"/>
          <w14:checkbox>
            <w14:checked w14:val="0"/>
            <w14:checkedState w14:val="2612" w14:font="MS Gothic"/>
            <w14:uncheckedState w14:val="2610" w14:font="MS Gothic"/>
          </w14:checkbox>
        </w:sdtPr>
        <w:sdtContent>
          <w:r w:rsidR="00B54D9B" w:rsidRPr="00E0452D">
            <w:rPr>
              <w:rFonts w:ascii="MS Gothic" w:eastAsia="MS Gothic" w:hAnsi="MS Gothic" w:hint="eastAsia"/>
              <w:sz w:val="20"/>
              <w:szCs w:val="22"/>
            </w:rPr>
            <w:t>☐</w:t>
          </w:r>
        </w:sdtContent>
      </w:sdt>
      <w:r w:rsidR="00B54D9B" w:rsidRPr="00E0452D">
        <w:rPr>
          <w:sz w:val="20"/>
          <w:szCs w:val="22"/>
        </w:rPr>
        <w:t xml:space="preserve"> </w:t>
      </w:r>
      <w:r w:rsidR="00B54D9B" w:rsidRPr="00E0452D">
        <w:rPr>
          <w:rFonts w:ascii="Overpass" w:hAnsi="Overpass"/>
          <w:sz w:val="20"/>
          <w:szCs w:val="22"/>
        </w:rPr>
        <w:t xml:space="preserve">I am a person holding Temporary Protected Status, a spouse or child with approved petitions under the Violence Against Women Act (VAWA), an applicant with an approved USCIS I-360, </w:t>
      </w:r>
      <w:r w:rsidR="006A4EC5" w:rsidRPr="00E0452D">
        <w:rPr>
          <w:rFonts w:ascii="Overpass" w:hAnsi="Overpass"/>
          <w:sz w:val="20"/>
          <w:szCs w:val="22"/>
        </w:rPr>
        <w:t xml:space="preserve">or </w:t>
      </w:r>
      <w:r w:rsidR="00B54D9B" w:rsidRPr="00E0452D">
        <w:rPr>
          <w:rFonts w:ascii="Overpass" w:hAnsi="Overpass"/>
          <w:sz w:val="20"/>
          <w:szCs w:val="22"/>
        </w:rPr>
        <w:t>a person granted deferred action status by USCIS.</w:t>
      </w:r>
    </w:p>
    <w:p w14:paraId="2902B834" w14:textId="77777777" w:rsidR="00B54D9B" w:rsidRPr="00E0452D" w:rsidRDefault="00B54D9B" w:rsidP="00B54D9B">
      <w:pPr>
        <w:pStyle w:val="CBText"/>
        <w:spacing w:after="0"/>
        <w:ind w:left="1440"/>
        <w:rPr>
          <w:sz w:val="20"/>
          <w:szCs w:val="20"/>
        </w:rPr>
      </w:pPr>
    </w:p>
    <w:p w14:paraId="7B9F6A45" w14:textId="2DBCDD64" w:rsidR="00B54D9B" w:rsidRPr="00E0452D" w:rsidRDefault="00000000" w:rsidP="00B54D9B">
      <w:pPr>
        <w:pStyle w:val="CBText"/>
        <w:spacing w:after="0"/>
        <w:ind w:left="1440"/>
        <w:rPr>
          <w:sz w:val="20"/>
          <w:szCs w:val="20"/>
        </w:rPr>
      </w:pPr>
      <w:sdt>
        <w:sdtPr>
          <w:rPr>
            <w:sz w:val="20"/>
            <w:szCs w:val="20"/>
          </w:rPr>
          <w:id w:val="1430467832"/>
          <w14:checkbox>
            <w14:checked w14:val="0"/>
            <w14:checkedState w14:val="2612" w14:font="MS Gothic"/>
            <w14:uncheckedState w14:val="2610" w14:font="MS Gothic"/>
          </w14:checkbox>
        </w:sdtPr>
        <w:sdtContent>
          <w:r w:rsidR="00B54D9B" w:rsidRPr="00E0452D">
            <w:rPr>
              <w:rFonts w:ascii="MS Gothic" w:eastAsia="MS Gothic" w:hAnsi="MS Gothic" w:hint="eastAsia"/>
              <w:sz w:val="20"/>
              <w:szCs w:val="20"/>
            </w:rPr>
            <w:t>☐</w:t>
          </w:r>
        </w:sdtContent>
      </w:sdt>
      <w:r w:rsidR="00B54D9B" w:rsidRPr="00E0452D">
        <w:rPr>
          <w:sz w:val="20"/>
          <w:szCs w:val="20"/>
        </w:rPr>
        <w:t xml:space="preserve"> I am a person who has filed an application for Cancellation of Removal and adjustment of Status under Immigration Nationality Act 240A(b) or a Cancellation of Removal and Adjustment of Status under the Nicaraguan and Central American Relief Act (NACARA), Haitian Refugee Immigrant Fairness Act (HRIFA), or the Cuban Adjustment Act, and who has been issued a fee/filing receipt or Notice of Action by USCIS.</w:t>
      </w:r>
    </w:p>
    <w:p w14:paraId="01101DB4" w14:textId="77777777" w:rsidR="00B54D9B" w:rsidRPr="00E0452D" w:rsidRDefault="00B54D9B" w:rsidP="00B54D9B">
      <w:pPr>
        <w:pStyle w:val="CBText"/>
        <w:spacing w:after="0"/>
        <w:ind w:left="1440"/>
        <w:rPr>
          <w:sz w:val="20"/>
          <w:szCs w:val="20"/>
        </w:rPr>
      </w:pPr>
    </w:p>
    <w:p w14:paraId="3BD8C42F" w14:textId="05EB0177" w:rsidR="00B54D9B" w:rsidRPr="00E0452D" w:rsidRDefault="00000000" w:rsidP="00B54D9B">
      <w:pPr>
        <w:pStyle w:val="CBText"/>
        <w:spacing w:after="0"/>
        <w:ind w:left="1440"/>
        <w:rPr>
          <w:sz w:val="20"/>
          <w:szCs w:val="20"/>
        </w:rPr>
      </w:pPr>
      <w:sdt>
        <w:sdtPr>
          <w:rPr>
            <w:sz w:val="20"/>
            <w:szCs w:val="20"/>
          </w:rPr>
          <w:id w:val="1443497784"/>
          <w14:checkbox>
            <w14:checked w14:val="0"/>
            <w14:checkedState w14:val="2612" w14:font="MS Gothic"/>
            <w14:uncheckedState w14:val="2610" w14:font="MS Gothic"/>
          </w14:checkbox>
        </w:sdtPr>
        <w:sdtContent>
          <w:r w:rsidR="00B54D9B" w:rsidRPr="00E0452D">
            <w:rPr>
              <w:rFonts w:ascii="MS Gothic" w:eastAsia="MS Gothic" w:hAnsi="MS Gothic" w:hint="eastAsia"/>
              <w:sz w:val="20"/>
              <w:szCs w:val="20"/>
            </w:rPr>
            <w:t>☐</w:t>
          </w:r>
        </w:sdtContent>
      </w:sdt>
      <w:r w:rsidR="00B54D9B" w:rsidRPr="00E0452D">
        <w:rPr>
          <w:sz w:val="20"/>
          <w:szCs w:val="20"/>
        </w:rPr>
        <w:t xml:space="preserve"> I am a person who has filed for permanent residency under the "registry" program (8 United States Code 1259), or the Special Immigrant Juvenile Program (8 USC 1101(a)(27)(J)) and has been issued a fee/filing receipt or Notice of Action by USCIS.</w:t>
      </w:r>
    </w:p>
    <w:p w14:paraId="0BC1E18B" w14:textId="77777777" w:rsidR="00B54D9B" w:rsidRPr="00E0452D" w:rsidRDefault="00B54D9B" w:rsidP="00B54D9B">
      <w:pPr>
        <w:pStyle w:val="CBText"/>
        <w:spacing w:after="0"/>
        <w:ind w:left="1440"/>
        <w:rPr>
          <w:sz w:val="20"/>
          <w:szCs w:val="20"/>
        </w:rPr>
      </w:pPr>
    </w:p>
    <w:p w14:paraId="2FD1BE56" w14:textId="1C7FA543" w:rsidR="00B54D9B" w:rsidRPr="00E0452D" w:rsidRDefault="00000000" w:rsidP="00B54D9B">
      <w:pPr>
        <w:pStyle w:val="CBText"/>
        <w:spacing w:after="0"/>
        <w:ind w:left="1440"/>
        <w:rPr>
          <w:sz w:val="20"/>
          <w:szCs w:val="20"/>
        </w:rPr>
      </w:pPr>
      <w:sdt>
        <w:sdtPr>
          <w:rPr>
            <w:sz w:val="20"/>
            <w:szCs w:val="20"/>
          </w:rPr>
          <w:id w:val="-1267691667"/>
          <w14:checkbox>
            <w14:checked w14:val="0"/>
            <w14:checkedState w14:val="2612" w14:font="MS Gothic"/>
            <w14:uncheckedState w14:val="2610" w14:font="MS Gothic"/>
          </w14:checkbox>
        </w:sdtPr>
        <w:sdtContent>
          <w:r w:rsidR="00B54D9B" w:rsidRPr="00E0452D">
            <w:rPr>
              <w:rFonts w:ascii="MS Gothic" w:eastAsia="MS Gothic" w:hAnsi="MS Gothic" w:hint="eastAsia"/>
              <w:sz w:val="20"/>
              <w:szCs w:val="20"/>
            </w:rPr>
            <w:t>☐</w:t>
          </w:r>
        </w:sdtContent>
      </w:sdt>
      <w:r w:rsidR="00B54D9B" w:rsidRPr="00E0452D">
        <w:rPr>
          <w:sz w:val="20"/>
          <w:szCs w:val="20"/>
        </w:rPr>
        <w:t xml:space="preserve"> I am a dependent whose parent is a permanent resident or has domicile in Texas.</w:t>
      </w:r>
    </w:p>
    <w:p w14:paraId="52BFD1CF" w14:textId="77777777" w:rsidR="00B54D9B" w:rsidRPr="00E0452D" w:rsidRDefault="00B54D9B" w:rsidP="00B54D9B">
      <w:pPr>
        <w:pStyle w:val="CBText"/>
        <w:spacing w:after="0"/>
        <w:ind w:left="1440"/>
        <w:rPr>
          <w:sz w:val="20"/>
          <w:szCs w:val="20"/>
        </w:rPr>
      </w:pPr>
    </w:p>
    <w:p w14:paraId="018D727B" w14:textId="2A6D971A" w:rsidR="00B54D9B" w:rsidRPr="00E0452D" w:rsidRDefault="00000000" w:rsidP="00B54D9B">
      <w:pPr>
        <w:pStyle w:val="CBText"/>
        <w:spacing w:after="0"/>
        <w:ind w:left="1440"/>
        <w:rPr>
          <w:sz w:val="20"/>
          <w:szCs w:val="20"/>
        </w:rPr>
      </w:pPr>
      <w:sdt>
        <w:sdtPr>
          <w:rPr>
            <w:sz w:val="20"/>
            <w:szCs w:val="20"/>
          </w:rPr>
          <w:id w:val="-87540231"/>
          <w14:checkbox>
            <w14:checked w14:val="0"/>
            <w14:checkedState w14:val="2612" w14:font="MS Gothic"/>
            <w14:uncheckedState w14:val="2610" w14:font="MS Gothic"/>
          </w14:checkbox>
        </w:sdtPr>
        <w:sdtContent>
          <w:r w:rsidR="00B54D9B" w:rsidRPr="00E0452D">
            <w:rPr>
              <w:rFonts w:ascii="MS Gothic" w:eastAsia="MS Gothic" w:hAnsi="MS Gothic" w:hint="eastAsia"/>
              <w:sz w:val="20"/>
              <w:szCs w:val="20"/>
            </w:rPr>
            <w:t>☐</w:t>
          </w:r>
        </w:sdtContent>
      </w:sdt>
      <w:r w:rsidR="00B54D9B" w:rsidRPr="00E0452D">
        <w:rPr>
          <w:sz w:val="20"/>
          <w:szCs w:val="20"/>
        </w:rPr>
        <w:t xml:space="preserve"> I am a person who has had employment in Texas for at least 12 consecutive months prior to the semester in which I plan to enroll in an out-of-state institution. (This does not include employment conditioned on student status, such as work study, the receipt of stipends, fellowships, or research or teaching assistantships.)</w:t>
      </w:r>
    </w:p>
    <w:p w14:paraId="043F7C5F" w14:textId="77777777" w:rsidR="00B54D9B" w:rsidRPr="00E0452D" w:rsidRDefault="00B54D9B" w:rsidP="00B54D9B">
      <w:pPr>
        <w:pStyle w:val="CBText"/>
        <w:spacing w:after="0"/>
        <w:ind w:left="1440"/>
        <w:rPr>
          <w:sz w:val="20"/>
          <w:szCs w:val="20"/>
        </w:rPr>
      </w:pPr>
    </w:p>
    <w:p w14:paraId="2B4A310D" w14:textId="584880FC" w:rsidR="00B54D9B" w:rsidRPr="00E0452D" w:rsidRDefault="00000000" w:rsidP="00B54D9B">
      <w:pPr>
        <w:pStyle w:val="CBText"/>
        <w:spacing w:after="0"/>
        <w:ind w:left="1440"/>
        <w:rPr>
          <w:sz w:val="20"/>
          <w:szCs w:val="20"/>
        </w:rPr>
      </w:pPr>
      <w:sdt>
        <w:sdtPr>
          <w:rPr>
            <w:sz w:val="20"/>
            <w:szCs w:val="20"/>
          </w:rPr>
          <w:id w:val="-494880694"/>
          <w14:checkbox>
            <w14:checked w14:val="0"/>
            <w14:checkedState w14:val="2612" w14:font="MS Gothic"/>
            <w14:uncheckedState w14:val="2610" w14:font="MS Gothic"/>
          </w14:checkbox>
        </w:sdtPr>
        <w:sdtContent>
          <w:r w:rsidR="00B54D9B" w:rsidRPr="00E0452D">
            <w:rPr>
              <w:rFonts w:ascii="MS Gothic" w:eastAsia="MS Gothic" w:hAnsi="MS Gothic" w:hint="eastAsia"/>
              <w:sz w:val="20"/>
              <w:szCs w:val="20"/>
            </w:rPr>
            <w:t>☐</w:t>
          </w:r>
        </w:sdtContent>
      </w:sdt>
      <w:r w:rsidR="00B54D9B" w:rsidRPr="00E0452D">
        <w:rPr>
          <w:sz w:val="20"/>
          <w:szCs w:val="20"/>
        </w:rPr>
        <w:t xml:space="preserve"> I have sole or joint marital ownership of residential real property in Texas with documentation to verify 12 consecutive months of ownership prior to the semester in which I plan to enroll in an out-of-state institution.</w:t>
      </w:r>
    </w:p>
    <w:p w14:paraId="31D37ED0" w14:textId="77777777" w:rsidR="00B54D9B" w:rsidRPr="00E0452D" w:rsidRDefault="00B54D9B" w:rsidP="00B54D9B">
      <w:pPr>
        <w:pStyle w:val="CBText"/>
        <w:spacing w:after="0"/>
        <w:ind w:left="1440"/>
        <w:rPr>
          <w:sz w:val="20"/>
          <w:szCs w:val="20"/>
        </w:rPr>
      </w:pPr>
    </w:p>
    <w:p w14:paraId="43659435" w14:textId="2AF399CF" w:rsidR="00B54D9B" w:rsidRPr="00E0452D" w:rsidRDefault="00000000" w:rsidP="00B54D9B">
      <w:pPr>
        <w:pStyle w:val="CBText"/>
        <w:spacing w:after="0"/>
        <w:ind w:left="1440"/>
        <w:rPr>
          <w:sz w:val="20"/>
          <w:szCs w:val="20"/>
        </w:rPr>
      </w:pPr>
      <w:sdt>
        <w:sdtPr>
          <w:rPr>
            <w:sz w:val="20"/>
            <w:szCs w:val="20"/>
          </w:rPr>
          <w:id w:val="1139071502"/>
          <w14:checkbox>
            <w14:checked w14:val="0"/>
            <w14:checkedState w14:val="2612" w14:font="MS Gothic"/>
            <w14:uncheckedState w14:val="2610" w14:font="MS Gothic"/>
          </w14:checkbox>
        </w:sdtPr>
        <w:sdtContent>
          <w:r w:rsidR="00B54D9B" w:rsidRPr="00E0452D">
            <w:rPr>
              <w:rFonts w:ascii="MS Gothic" w:eastAsia="MS Gothic" w:hAnsi="MS Gothic" w:hint="eastAsia"/>
              <w:sz w:val="20"/>
              <w:szCs w:val="20"/>
            </w:rPr>
            <w:t>☐</w:t>
          </w:r>
        </w:sdtContent>
      </w:sdt>
      <w:r w:rsidR="00B54D9B" w:rsidRPr="00E0452D">
        <w:rPr>
          <w:sz w:val="20"/>
          <w:szCs w:val="20"/>
        </w:rPr>
        <w:t xml:space="preserve"> I am married to someone who has maintained residency in Texas for 12 consecutive months prior to the semester in which I plan to enroll in an out-of-state institution.</w:t>
      </w:r>
    </w:p>
    <w:p w14:paraId="0BCF12C7" w14:textId="77777777" w:rsidR="00B54D9B" w:rsidRPr="00E0452D" w:rsidRDefault="00B54D9B" w:rsidP="00B54D9B">
      <w:pPr>
        <w:pStyle w:val="CBText"/>
        <w:spacing w:after="0"/>
        <w:ind w:left="1440"/>
        <w:rPr>
          <w:sz w:val="20"/>
          <w:szCs w:val="20"/>
        </w:rPr>
      </w:pPr>
    </w:p>
    <w:p w14:paraId="605046AC" w14:textId="02B41F7C" w:rsidR="00B54D9B" w:rsidRPr="00E0452D" w:rsidRDefault="00000000" w:rsidP="00B54D9B">
      <w:pPr>
        <w:pStyle w:val="CBText"/>
        <w:spacing w:after="0"/>
        <w:ind w:left="1440"/>
        <w:rPr>
          <w:sz w:val="20"/>
          <w:szCs w:val="20"/>
        </w:rPr>
      </w:pPr>
      <w:sdt>
        <w:sdtPr>
          <w:rPr>
            <w:sz w:val="20"/>
            <w:szCs w:val="20"/>
          </w:rPr>
          <w:id w:val="884371465"/>
          <w14:checkbox>
            <w14:checked w14:val="0"/>
            <w14:checkedState w14:val="2612" w14:font="MS Gothic"/>
            <w14:uncheckedState w14:val="2610" w14:font="MS Gothic"/>
          </w14:checkbox>
        </w:sdtPr>
        <w:sdtContent>
          <w:r w:rsidR="00B54D9B" w:rsidRPr="00E0452D">
            <w:rPr>
              <w:rFonts w:ascii="MS Gothic" w:eastAsia="MS Gothic" w:hAnsi="MS Gothic" w:hint="eastAsia"/>
              <w:sz w:val="20"/>
              <w:szCs w:val="20"/>
            </w:rPr>
            <w:t>☐</w:t>
          </w:r>
        </w:sdtContent>
      </w:sdt>
      <w:r w:rsidR="00B54D9B" w:rsidRPr="00E0452D">
        <w:rPr>
          <w:sz w:val="20"/>
          <w:szCs w:val="20"/>
        </w:rPr>
        <w:t xml:space="preserve"> I am a member of the United States Armed Services whose Home of Record with the military is Texas, as are my spouse and dependent children (if relevant).</w:t>
      </w:r>
    </w:p>
    <w:p w14:paraId="55F4965A" w14:textId="77777777" w:rsidR="00B54D9B" w:rsidRPr="00E0452D" w:rsidRDefault="00B54D9B" w:rsidP="00B54D9B">
      <w:pPr>
        <w:pStyle w:val="CBText"/>
        <w:spacing w:after="0"/>
        <w:ind w:left="1440"/>
        <w:rPr>
          <w:sz w:val="20"/>
          <w:szCs w:val="20"/>
        </w:rPr>
      </w:pPr>
    </w:p>
    <w:p w14:paraId="59B6A3DD" w14:textId="3E24DBF2" w:rsidR="00E0452D" w:rsidRDefault="00000000" w:rsidP="00B54D9B">
      <w:pPr>
        <w:pStyle w:val="CBText"/>
        <w:spacing w:after="0"/>
        <w:ind w:left="1440"/>
        <w:rPr>
          <w:sz w:val="20"/>
          <w:szCs w:val="20"/>
        </w:rPr>
      </w:pPr>
      <w:sdt>
        <w:sdtPr>
          <w:rPr>
            <w:sz w:val="20"/>
            <w:szCs w:val="20"/>
          </w:rPr>
          <w:id w:val="-868212966"/>
          <w14:checkbox>
            <w14:checked w14:val="0"/>
            <w14:checkedState w14:val="2612" w14:font="MS Gothic"/>
            <w14:uncheckedState w14:val="2610" w14:font="MS Gothic"/>
          </w14:checkbox>
        </w:sdtPr>
        <w:sdtContent>
          <w:r w:rsidR="00B54D9B" w:rsidRPr="00E0452D">
            <w:rPr>
              <w:rFonts w:ascii="MS Gothic" w:eastAsia="MS Gothic" w:hAnsi="MS Gothic" w:hint="eastAsia"/>
              <w:sz w:val="20"/>
              <w:szCs w:val="20"/>
            </w:rPr>
            <w:t>☐</w:t>
          </w:r>
        </w:sdtContent>
      </w:sdt>
      <w:r w:rsidR="00B54D9B" w:rsidRPr="00E0452D">
        <w:rPr>
          <w:sz w:val="20"/>
          <w:szCs w:val="20"/>
        </w:rPr>
        <w:t xml:space="preserve"> I am the owner of a business in Texas. Business name and city:</w:t>
      </w:r>
    </w:p>
    <w:p w14:paraId="2716B11A" w14:textId="77777777" w:rsidR="00E0452D" w:rsidRDefault="00E0452D">
      <w:pPr>
        <w:rPr>
          <w:rFonts w:ascii="Overpass" w:eastAsia="Calibri" w:hAnsi="Overpass" w:cs="Tahoma"/>
          <w:bCs/>
          <w:sz w:val="20"/>
          <w:szCs w:val="20"/>
        </w:rPr>
      </w:pPr>
      <w:r>
        <w:rPr>
          <w:sz w:val="20"/>
          <w:szCs w:val="20"/>
        </w:rPr>
        <w:br w:type="page"/>
      </w:r>
    </w:p>
    <w:p w14:paraId="5AE27EBC" w14:textId="77777777" w:rsidR="00B54D9B" w:rsidRPr="00E0452D" w:rsidRDefault="00B54D9B" w:rsidP="00B54D9B">
      <w:pPr>
        <w:pStyle w:val="CBText"/>
        <w:spacing w:after="0"/>
        <w:ind w:left="1440"/>
        <w:rPr>
          <w:sz w:val="20"/>
          <w:szCs w:val="20"/>
        </w:rPr>
      </w:pPr>
    </w:p>
    <w:p w14:paraId="7D360F88" w14:textId="0B014627" w:rsidR="00FC3E69" w:rsidRDefault="00FC3E69" w:rsidP="00FC3E69">
      <w:pPr>
        <w:pStyle w:val="CBText"/>
        <w:jc w:val="center"/>
        <w:rPr>
          <w:rFonts w:ascii="Besley" w:hAnsi="Besley"/>
          <w:b/>
          <w:bCs w:val="0"/>
          <w:color w:val="003E52"/>
          <w:sz w:val="28"/>
          <w:szCs w:val="28"/>
        </w:rPr>
      </w:pPr>
      <w:r>
        <w:rPr>
          <w:rFonts w:ascii="Besley" w:hAnsi="Besley"/>
          <w:b/>
          <w:bCs w:val="0"/>
          <w:color w:val="003E52"/>
          <w:sz w:val="28"/>
          <w:szCs w:val="28"/>
        </w:rPr>
        <w:t>NOTARY PUBLIC CERTIFICATION FOR THE R</w:t>
      </w:r>
      <w:r w:rsidRPr="00013539">
        <w:rPr>
          <w:rFonts w:ascii="Besley" w:hAnsi="Besley"/>
          <w:b/>
          <w:bCs w:val="0"/>
          <w:color w:val="003E52"/>
          <w:sz w:val="28"/>
          <w:szCs w:val="28"/>
        </w:rPr>
        <w:t>ESIDENCY CRITERIA FORM</w:t>
      </w:r>
    </w:p>
    <w:p w14:paraId="1DFED074" w14:textId="77777777" w:rsidR="00FC3E69" w:rsidRDefault="00FC3E69" w:rsidP="00FC3E69">
      <w:pPr>
        <w:pStyle w:val="CBText"/>
        <w:jc w:val="center"/>
        <w:rPr>
          <w:rFonts w:ascii="Besley" w:hAnsi="Besley"/>
          <w:b/>
          <w:bCs w:val="0"/>
          <w:color w:val="003E52"/>
          <w:sz w:val="28"/>
          <w:szCs w:val="28"/>
        </w:rPr>
      </w:pPr>
    </w:p>
    <w:p w14:paraId="538FAD8F" w14:textId="77777777" w:rsidR="00FC3E69" w:rsidRDefault="00FC3E69" w:rsidP="00FC3E69">
      <w:pPr>
        <w:pStyle w:val="CBText"/>
      </w:pPr>
      <w:r>
        <w:t xml:space="preserve">The above information is true and correct to the best of my knowledge. </w:t>
      </w:r>
    </w:p>
    <w:p w14:paraId="193A3326" w14:textId="77777777" w:rsidR="00BD55D2" w:rsidRDefault="00BD55D2" w:rsidP="00FC3E69">
      <w:pPr>
        <w:pStyle w:val="CBText"/>
      </w:pPr>
    </w:p>
    <w:p w14:paraId="4A02225D" w14:textId="77777777" w:rsidR="00FC3E69" w:rsidRDefault="00FC3E69" w:rsidP="00FC3E69">
      <w:pPr>
        <w:pStyle w:val="CBText"/>
      </w:pPr>
    </w:p>
    <w:p w14:paraId="4EED1457" w14:textId="77777777" w:rsidR="00FC3E69" w:rsidRDefault="00FC3E69" w:rsidP="00FC3E69">
      <w:pPr>
        <w:pStyle w:val="CBText"/>
      </w:pPr>
      <w:r>
        <w:t xml:space="preserve">Signature: _________________________________________________ </w:t>
      </w:r>
    </w:p>
    <w:p w14:paraId="78321D2D" w14:textId="77777777" w:rsidR="00FC3E69" w:rsidRDefault="00FC3E69" w:rsidP="00FC3E69">
      <w:pPr>
        <w:pStyle w:val="CBText"/>
      </w:pPr>
    </w:p>
    <w:p w14:paraId="359643CE" w14:textId="77777777" w:rsidR="00FC3E69" w:rsidRDefault="00FC3E69" w:rsidP="00FC3E69">
      <w:pPr>
        <w:pStyle w:val="CBText"/>
      </w:pPr>
    </w:p>
    <w:p w14:paraId="60B4046F" w14:textId="77777777" w:rsidR="00FC3E69" w:rsidRDefault="00FC3E69" w:rsidP="00FC3E69">
      <w:pPr>
        <w:pStyle w:val="CBText"/>
      </w:pPr>
      <w:r>
        <w:t>Printed name: ______________________________________________</w:t>
      </w:r>
    </w:p>
    <w:p w14:paraId="751B04EA" w14:textId="77777777" w:rsidR="00FC3E69" w:rsidRDefault="00FC3E69" w:rsidP="00FC3E69">
      <w:pPr>
        <w:pStyle w:val="CBText"/>
      </w:pPr>
    </w:p>
    <w:p w14:paraId="2898891C" w14:textId="77777777" w:rsidR="00FC3E69" w:rsidRDefault="00FC3E69" w:rsidP="00FC3E69">
      <w:pPr>
        <w:pStyle w:val="CBText"/>
      </w:pPr>
    </w:p>
    <w:p w14:paraId="7ED0B3A3" w14:textId="77777777" w:rsidR="00FC3E69" w:rsidRDefault="00FC3E69" w:rsidP="00FC3E69">
      <w:pPr>
        <w:pStyle w:val="CBText"/>
      </w:pPr>
    </w:p>
    <w:p w14:paraId="27886476" w14:textId="77777777" w:rsidR="00FC3E69" w:rsidRDefault="00FC3E69" w:rsidP="00FC3E69">
      <w:pPr>
        <w:pStyle w:val="CBText"/>
      </w:pPr>
      <w:r>
        <w:t>Sworn and subscribed before me on this _____ day of _________________, 20____</w:t>
      </w:r>
    </w:p>
    <w:p w14:paraId="3682BA3D" w14:textId="77777777" w:rsidR="00FC3E69" w:rsidRDefault="00FC3E69" w:rsidP="00FC3E69">
      <w:pPr>
        <w:pStyle w:val="CBText"/>
      </w:pPr>
    </w:p>
    <w:p w14:paraId="502F98EA" w14:textId="77777777" w:rsidR="00FC3E69" w:rsidRDefault="00FC3E69" w:rsidP="00FC3E69">
      <w:pPr>
        <w:pStyle w:val="CBText"/>
      </w:pPr>
      <w:r>
        <w:t xml:space="preserve">_________________________________________________________ </w:t>
      </w:r>
    </w:p>
    <w:p w14:paraId="4D0A3248" w14:textId="77777777" w:rsidR="00FC3E69" w:rsidRDefault="00FC3E69" w:rsidP="00FC3E69">
      <w:pPr>
        <w:pStyle w:val="CBText"/>
      </w:pPr>
    </w:p>
    <w:p w14:paraId="1B37D5DE" w14:textId="77777777" w:rsidR="00FC3E69" w:rsidRPr="00013539" w:rsidRDefault="00FC3E69" w:rsidP="00FC3E69">
      <w:pPr>
        <w:pStyle w:val="CBText"/>
        <w:rPr>
          <w:rFonts w:ascii="Besley" w:hAnsi="Besley"/>
          <w:b/>
          <w:bCs w:val="0"/>
          <w:color w:val="003E52"/>
          <w:sz w:val="28"/>
          <w:szCs w:val="28"/>
        </w:rPr>
      </w:pPr>
      <w:r>
        <w:t>Notary Public in and for____________________________________________ (County/State)</w:t>
      </w:r>
    </w:p>
    <w:p w14:paraId="4D264374" w14:textId="3BF681A0" w:rsidR="00C80B7A" w:rsidRPr="00850CB4" w:rsidRDefault="00C80B7A" w:rsidP="00C80B7A">
      <w:pPr>
        <w:pStyle w:val="CBText"/>
      </w:pPr>
    </w:p>
    <w:p w14:paraId="17A1656F" w14:textId="77777777" w:rsidR="00850CB4" w:rsidRDefault="00850CB4" w:rsidP="00C15A68">
      <w:pPr>
        <w:pStyle w:val="CBText"/>
        <w:ind w:left="360"/>
      </w:pPr>
    </w:p>
    <w:p w14:paraId="6291F76C" w14:textId="4D806B9E" w:rsidR="00850CB4" w:rsidRDefault="00850CB4" w:rsidP="00C15A68">
      <w:pPr>
        <w:pStyle w:val="CBText"/>
        <w:ind w:left="360"/>
      </w:pPr>
    </w:p>
    <w:sectPr w:rsidR="00850CB4" w:rsidSect="00006FF5">
      <w:headerReference w:type="default" r:id="rId18"/>
      <w:footerReference w:type="default" r:id="rId19"/>
      <w:headerReference w:type="first" r:id="rId20"/>
      <w:footerReference w:type="first" r:id="rId21"/>
      <w:pgSz w:w="12240" w:h="15840"/>
      <w:pgMar w:top="1440" w:right="1440" w:bottom="1440" w:left="1440" w:header="288" w:footer="576"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65E180" w14:textId="77777777" w:rsidR="00006FF5" w:rsidRDefault="00006FF5" w:rsidP="003D1B53">
      <w:r>
        <w:separator/>
      </w:r>
    </w:p>
  </w:endnote>
  <w:endnote w:type="continuationSeparator" w:id="0">
    <w:p w14:paraId="25FB3EC2" w14:textId="77777777" w:rsidR="00006FF5" w:rsidRDefault="00006FF5" w:rsidP="003D1B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verpass">
    <w:panose1 w:val="00000000000000000000"/>
    <w:charset w:val="4D"/>
    <w:family w:val="auto"/>
    <w:pitch w:val="variable"/>
    <w:sig w:usb0="20000207" w:usb1="00000020" w:usb2="00000000" w:usb3="00000000" w:csb0="00000197"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Besley">
    <w:altName w:val="Calibri"/>
    <w:panose1 w:val="00000000000000000000"/>
    <w:charset w:val="4D"/>
    <w:family w:val="auto"/>
    <w:pitch w:val="variable"/>
    <w:sig w:usb0="A00000EF" w:usb1="50002043" w:usb2="00000010" w:usb3="00000000" w:csb0="00000093" w:csb1="00000000"/>
  </w:font>
  <w:font w:name="Interstate Light">
    <w:altName w:val="Calibri"/>
    <w:panose1 w:val="00000000000000000000"/>
    <w:charset w:val="4D"/>
    <w:family w:val="auto"/>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Overpass Light">
    <w:altName w:val="Calibri"/>
    <w:panose1 w:val="00000000000000000000"/>
    <w:charset w:val="00"/>
    <w:family w:val="auto"/>
    <w:pitch w:val="variable"/>
    <w:sig w:usb0="20000207" w:usb1="00000020"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53183646"/>
      <w:docPartObj>
        <w:docPartGallery w:val="Page Numbers (Bottom of Page)"/>
        <w:docPartUnique/>
      </w:docPartObj>
    </w:sdtPr>
    <w:sdtEndPr>
      <w:rPr>
        <w:noProof/>
      </w:rPr>
    </w:sdtEndPr>
    <w:sdtContent>
      <w:p w14:paraId="3BDFC57B" w14:textId="77777777" w:rsidR="003D1B53" w:rsidRDefault="003D1B5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2A7C452" w14:textId="77777777" w:rsidR="003D1B53" w:rsidRDefault="003D1B5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86C78A" w14:textId="77777777" w:rsidR="00AA1D67" w:rsidRPr="00AA1D67" w:rsidRDefault="00AA1D67" w:rsidP="00AA1D67">
    <w:pPr>
      <w:pStyle w:val="Footer"/>
      <w:ind w:left="-1080"/>
      <w:rPr>
        <w:szCs w:val="18"/>
      </w:rPr>
    </w:pPr>
    <w:r w:rsidRPr="00AA1D67">
      <w:rPr>
        <w:noProof/>
        <w:szCs w:val="18"/>
      </w:rPr>
      <w:drawing>
        <wp:anchor distT="0" distB="0" distL="114300" distR="114300" simplePos="0" relativeHeight="251661312" behindDoc="0" locked="0" layoutInCell="1" allowOverlap="1" wp14:anchorId="0090E637" wp14:editId="51DC6D06">
          <wp:simplePos x="0" y="0"/>
          <wp:positionH relativeFrom="column">
            <wp:posOffset>5430520</wp:posOffset>
          </wp:positionH>
          <wp:positionV relativeFrom="paragraph">
            <wp:posOffset>96844</wp:posOffset>
          </wp:positionV>
          <wp:extent cx="1122045" cy="115570"/>
          <wp:effectExtent l="0" t="0" r="1905" b="0"/>
          <wp:wrapNone/>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122045" cy="115570"/>
                  </a:xfrm>
                  <a:prstGeom prst="rect">
                    <a:avLst/>
                  </a:prstGeom>
                </pic:spPr>
              </pic:pic>
            </a:graphicData>
          </a:graphic>
          <wp14:sizeRelH relativeFrom="page">
            <wp14:pctWidth>0</wp14:pctWidth>
          </wp14:sizeRelH>
          <wp14:sizeRelV relativeFrom="page">
            <wp14:pctHeight>0</wp14:pctHeight>
          </wp14:sizeRelV>
        </wp:anchor>
      </w:drawing>
    </w:r>
    <w:r w:rsidRPr="00AA1D67">
      <w:rPr>
        <w:color w:val="004A60"/>
        <w:szCs w:val="18"/>
      </w:rPr>
      <w:t xml:space="preserve">Address: </w:t>
    </w:r>
    <w:r w:rsidRPr="00AA1D67">
      <w:rPr>
        <w:szCs w:val="18"/>
      </w:rPr>
      <w:t>1</w:t>
    </w:r>
    <w:r w:rsidR="003B667E">
      <w:rPr>
        <w:szCs w:val="18"/>
      </w:rPr>
      <w:t>801 N. Congress Ave.</w:t>
    </w:r>
    <w:r w:rsidRPr="00AA1D67">
      <w:rPr>
        <w:szCs w:val="18"/>
      </w:rPr>
      <w:t>,</w:t>
    </w:r>
    <w:r w:rsidR="003B667E">
      <w:rPr>
        <w:szCs w:val="18"/>
      </w:rPr>
      <w:t xml:space="preserve"> Suite 12.200,</w:t>
    </w:r>
    <w:r w:rsidRPr="00AA1D67">
      <w:rPr>
        <w:szCs w:val="18"/>
      </w:rPr>
      <w:t xml:space="preserve"> Austin, TX 787</w:t>
    </w:r>
    <w:r w:rsidR="003B667E">
      <w:rPr>
        <w:szCs w:val="18"/>
      </w:rPr>
      <w:t>01</w:t>
    </w:r>
    <w:r w:rsidRPr="00AA1D67">
      <w:rPr>
        <w:szCs w:val="18"/>
      </w:rPr>
      <w:t xml:space="preserve"> </w:t>
    </w:r>
    <w:r w:rsidRPr="00AA1D67">
      <w:rPr>
        <w:color w:val="003E52"/>
        <w:szCs w:val="18"/>
      </w:rPr>
      <w:t>•</w:t>
    </w:r>
    <w:r w:rsidRPr="00AA1D67">
      <w:rPr>
        <w:color w:val="009DCC"/>
        <w:szCs w:val="18"/>
      </w:rPr>
      <w:t xml:space="preserve"> </w:t>
    </w:r>
    <w:r w:rsidRPr="00AA1D67">
      <w:rPr>
        <w:color w:val="004A60"/>
        <w:szCs w:val="18"/>
      </w:rPr>
      <w:t xml:space="preserve">Mail: </w:t>
    </w:r>
    <w:r w:rsidRPr="00AA1D67">
      <w:rPr>
        <w:szCs w:val="18"/>
      </w:rPr>
      <w:t>PO Box 12788, Austin, TX 78711-2788</w:t>
    </w:r>
    <w:r w:rsidRPr="00AA1D67">
      <w:rPr>
        <w:szCs w:val="18"/>
      </w:rPr>
      <w:tab/>
    </w:r>
  </w:p>
  <w:p w14:paraId="19A1BA9F" w14:textId="77777777" w:rsidR="00AA1D67" w:rsidRPr="008C5838" w:rsidRDefault="00AA1D67" w:rsidP="00AA1D67">
    <w:pPr>
      <w:pStyle w:val="Footer"/>
      <w:tabs>
        <w:tab w:val="clear" w:pos="4680"/>
        <w:tab w:val="clear" w:pos="9360"/>
        <w:tab w:val="left" w:pos="8890"/>
      </w:tabs>
      <w:ind w:left="-1080"/>
    </w:pPr>
    <w:r w:rsidRPr="00AA1D67">
      <w:rPr>
        <w:color w:val="004A60"/>
        <w:szCs w:val="18"/>
      </w:rPr>
      <w:t xml:space="preserve">Phone: </w:t>
    </w:r>
    <w:r w:rsidRPr="00AA1D67">
      <w:rPr>
        <w:szCs w:val="18"/>
      </w:rPr>
      <w:t xml:space="preserve">512-427-6101 </w:t>
    </w:r>
    <w:r w:rsidRPr="00AA1D67">
      <w:rPr>
        <w:color w:val="003E52"/>
        <w:szCs w:val="18"/>
      </w:rPr>
      <w:t>•</w:t>
    </w:r>
    <w:r w:rsidRPr="00AA1D67">
      <w:rPr>
        <w:color w:val="009DCC"/>
        <w:szCs w:val="18"/>
      </w:rPr>
      <w:t xml:space="preserve"> </w:t>
    </w:r>
    <w:r w:rsidRPr="00AA1D67">
      <w:rPr>
        <w:color w:val="004A60"/>
        <w:szCs w:val="18"/>
      </w:rPr>
      <w:t xml:space="preserve">Fax: </w:t>
    </w:r>
    <w:r w:rsidRPr="00AA1D67">
      <w:rPr>
        <w:szCs w:val="18"/>
      </w:rPr>
      <w:t>512-427-6127</w:t>
    </w:r>
    <w:r>
      <w:rPr>
        <w:rStyle w:val="A0"/>
        <w:rFonts w:ascii="Interstate Light" w:hAnsi="Interstate Light"/>
      </w:rPr>
      <w:t xml:space="preserve"> </w:t>
    </w:r>
    <w:r>
      <w:rPr>
        <w:rStyle w:val="A0"/>
        <w:rFonts w:ascii="Interstate Light" w:hAnsi="Interstate Light"/>
      </w:rPr>
      <w:tab/>
    </w:r>
  </w:p>
  <w:p w14:paraId="6C813628" w14:textId="77777777" w:rsidR="00AA1D67" w:rsidRDefault="00AA1D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C6F0E4" w14:textId="77777777" w:rsidR="00006FF5" w:rsidRDefault="00006FF5" w:rsidP="003D1B53">
      <w:r>
        <w:separator/>
      </w:r>
    </w:p>
  </w:footnote>
  <w:footnote w:type="continuationSeparator" w:id="0">
    <w:p w14:paraId="531DA8C9" w14:textId="77777777" w:rsidR="00006FF5" w:rsidRDefault="00006FF5" w:rsidP="003D1B5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7F40DC" w14:textId="77777777" w:rsidR="003D1B53" w:rsidRDefault="003D1B53" w:rsidP="003D1B53">
    <w:pPr>
      <w:pStyle w:val="Header"/>
      <w:ind w:left="-1080"/>
    </w:pPr>
    <w:r>
      <w:rPr>
        <w:noProof/>
      </w:rPr>
      <mc:AlternateContent>
        <mc:Choice Requires="wps">
          <w:drawing>
            <wp:inline distT="0" distB="0" distL="0" distR="0" wp14:anchorId="72C2500E" wp14:editId="238630EF">
              <wp:extent cx="7278624" cy="256032"/>
              <wp:effectExtent l="0" t="0" r="0" b="0"/>
              <wp:docPr id="10" name="Text Box 10"/>
              <wp:cNvGraphicFramePr/>
              <a:graphic xmlns:a="http://schemas.openxmlformats.org/drawingml/2006/main">
                <a:graphicData uri="http://schemas.microsoft.com/office/word/2010/wordprocessingShape">
                  <wps:wsp>
                    <wps:cNvSpPr txBox="1"/>
                    <wps:spPr>
                      <a:xfrm>
                        <a:off x="0" y="0"/>
                        <a:ext cx="7278624" cy="256032"/>
                      </a:xfrm>
                      <a:prstGeom prst="rect">
                        <a:avLst/>
                      </a:prstGeom>
                      <a:solidFill>
                        <a:srgbClr val="003E52"/>
                      </a:solidFill>
                      <a:ln w="6350">
                        <a:noFill/>
                      </a:ln>
                    </wps:spPr>
                    <wps:txbx>
                      <w:txbxContent>
                        <w:p w14:paraId="104F687E" w14:textId="3C279E67" w:rsidR="003D1B53" w:rsidRPr="00C349FF" w:rsidRDefault="00FC3E69" w:rsidP="003D1B53">
                          <w:pPr>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THECB </w:t>
                          </w:r>
                          <w:r w:rsidR="00D066BD">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Application for the Academic Common Market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72C2500E" id="_x0000_t202" coordsize="21600,21600" o:spt="202" path="m,l,21600r21600,l21600,xe">
              <v:stroke joinstyle="miter"/>
              <v:path gradientshapeok="t" o:connecttype="rect"/>
            </v:shapetype>
            <v:shape id="Text Box 10" o:spid="_x0000_s1026" type="#_x0000_t202" style="width:573.1pt;height:20.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" fillcolor="#003e52" stroked="f" strokeweight=".5pt">
              <v:textbox>
                <w:txbxContent>
                  <w:p w14:paraId="104F687E" w14:textId="3C279E67" w:rsidR="003D1B53" w:rsidRPr="00C349FF" w:rsidRDefault="00FC3E69" w:rsidP="003D1B53">
                    <w:pPr>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THECB </w:t>
                    </w:r>
                    <w:r w:rsidR="00D066BD">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Application for the Academic Common Market</w:t>
                    </w:r>
                  </w:p>
                </w:txbxContent>
              </v:textbox>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593606" w14:textId="77777777" w:rsidR="003D1B53" w:rsidRDefault="00B77499" w:rsidP="00B77499">
    <w:pPr>
      <w:pStyle w:val="Header"/>
      <w:ind w:left="-1080"/>
    </w:pPr>
    <w:r w:rsidRPr="00315D88">
      <w:rPr>
        <w:rFonts w:ascii="Overpass" w:hAnsi="Overpass"/>
        <w:noProof/>
      </w:rPr>
      <w:drawing>
        <wp:anchor distT="0" distB="0" distL="114300" distR="114300" simplePos="0" relativeHeight="251659264" behindDoc="0" locked="0" layoutInCell="1" allowOverlap="1" wp14:anchorId="6E100070" wp14:editId="76EDAAB1">
          <wp:simplePos x="0" y="0"/>
          <wp:positionH relativeFrom="column">
            <wp:posOffset>4602880</wp:posOffset>
          </wp:positionH>
          <wp:positionV relativeFrom="paragraph">
            <wp:posOffset>100965</wp:posOffset>
          </wp:positionV>
          <wp:extent cx="1743075" cy="735138"/>
          <wp:effectExtent l="0" t="0" r="0" b="8255"/>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743075" cy="735138"/>
                  </a:xfrm>
                  <a:prstGeom prst="rect">
                    <a:avLst/>
                  </a:prstGeom>
                </pic:spPr>
              </pic:pic>
            </a:graphicData>
          </a:graphic>
          <wp14:sizeRelH relativeFrom="margin">
            <wp14:pctWidth>0</wp14:pctWidth>
          </wp14:sizeRelH>
          <wp14:sizeRelV relativeFrom="margin">
            <wp14:pctHeight>0</wp14:pctHeight>
          </wp14:sizeRelV>
        </wp:anchor>
      </w:drawing>
    </w:r>
    <w:r w:rsidR="00F25290">
      <w:rPr>
        <w:noProof/>
      </w:rPr>
      <mc:AlternateContent>
        <mc:Choice Requires="wps">
          <w:drawing>
            <wp:inline distT="0" distB="0" distL="0" distR="0" wp14:anchorId="16BA389F" wp14:editId="011AEA08">
              <wp:extent cx="7351776" cy="978344"/>
              <wp:effectExtent l="0" t="0" r="1905" b="0"/>
              <wp:docPr id="21" name="Text Box 21"/>
              <wp:cNvGraphicFramePr/>
              <a:graphic xmlns:a="http://schemas.openxmlformats.org/drawingml/2006/main">
                <a:graphicData uri="http://schemas.microsoft.com/office/word/2010/wordprocessingShape">
                  <wps:wsp>
                    <wps:cNvSpPr txBox="1"/>
                    <wps:spPr>
                      <a:xfrm>
                        <a:off x="0" y="0"/>
                        <a:ext cx="7351776" cy="978344"/>
                      </a:xfrm>
                      <a:prstGeom prst="rect">
                        <a:avLst/>
                      </a:prstGeom>
                      <a:solidFill>
                        <a:srgbClr val="003E52"/>
                      </a:solidFill>
                      <a:ln w="6350">
                        <a:noFill/>
                      </a:ln>
                    </wps:spPr>
                    <wps:txbx>
                      <w:txbxContent>
                        <w:p w14:paraId="2CF084DD" w14:textId="0C3AC61F" w:rsidR="00F25290" w:rsidRPr="00C349FF" w:rsidRDefault="00F25290" w:rsidP="00F25290">
                          <w:pPr>
                            <w:tabs>
                              <w:tab w:val="left" w:pos="180"/>
                            </w:tabs>
                            <w:spacing w:before="60"/>
                            <w:rPr>
                              <w:rFonts w:ascii="Besley" w:hAnsi="Besley" w:cs="Tahoma"/>
                              <w:b/>
                              <w:bCs/>
                              <w:color w:val="FFFFFF" w:themeColor="background1"/>
                              <w:sz w:val="28"/>
                              <w:szCs w:val="28"/>
                              <w14:textOutline w14:w="12700" w14:cap="flat" w14:cmpd="sng" w14:algn="ctr">
                                <w14:noFill/>
                                <w14:prstDash w14:val="solid"/>
                                <w14:round/>
                              </w14:textOutline>
                            </w:rPr>
                          </w:pPr>
                          <w:r>
                            <w:rPr>
                              <w:rFonts w:ascii="Besley" w:hAnsi="Besley" w:cs="Tahoma"/>
                              <w:b/>
                              <w:bCs/>
                              <w:color w:val="FFFFFF" w:themeColor="background1"/>
                              <w:sz w:val="28"/>
                              <w:szCs w:val="28"/>
                              <w14:textOutline w14:w="12700" w14:cap="flat" w14:cmpd="sng" w14:algn="ctr">
                                <w14:noFill/>
                                <w14:prstDash w14:val="solid"/>
                                <w14:round/>
                              </w14:textOutline>
                            </w:rPr>
                            <w:tab/>
                          </w:r>
                          <w:r w:rsidR="008D1703">
                            <w:rPr>
                              <w:rFonts w:ascii="Besley" w:hAnsi="Besley" w:cs="Tahoma"/>
                              <w:b/>
                              <w:bCs/>
                              <w:color w:val="FFFFFF" w:themeColor="background1"/>
                              <w:sz w:val="28"/>
                              <w:szCs w:val="28"/>
                              <w14:textOutline w14:w="12700" w14:cap="flat" w14:cmpd="sng" w14:algn="ctr">
                                <w14:noFill/>
                                <w14:prstDash w14:val="solid"/>
                                <w14:round/>
                              </w14:textOutline>
                            </w:rPr>
                            <w:t>Academic Common Market</w:t>
                          </w:r>
                        </w:p>
                        <w:p w14:paraId="2225CB15" w14:textId="6F9F7D1E" w:rsidR="00F25290" w:rsidRPr="00C349FF" w:rsidRDefault="00F25290" w:rsidP="00F25290">
                          <w:pPr>
                            <w:tabs>
                              <w:tab w:val="left" w:pos="180"/>
                            </w:tabs>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ab/>
                          </w:r>
                          <w:r w:rsidR="008D1703">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Student Application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16BA389F" id="_x0000_t202" coordsize="21600,21600" o:spt="202" path="m,l,21600r21600,l21600,xe">
              <v:stroke joinstyle="miter"/>
              <v:path gradientshapeok="t" o:connecttype="rect"/>
            </v:shapetype>
            <v:shape id="Text Box 21" o:spid="_x0000_s1027" type="#_x0000_t202" style="width:578.9pt;height:77.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" fillcolor="#003e52" stroked="f" strokeweight=".5pt">
              <v:textbox>
                <w:txbxContent>
                  <w:p w14:paraId="2CF084DD" w14:textId="0C3AC61F" w:rsidR="00F25290" w:rsidRPr="00C349FF" w:rsidRDefault="00F25290" w:rsidP="00F25290">
                    <w:pPr>
                      <w:tabs>
                        <w:tab w:val="left" w:pos="180"/>
                      </w:tabs>
                      <w:spacing w:before="60"/>
                      <w:rPr>
                        <w:rFonts w:ascii="Besley" w:hAnsi="Besley" w:cs="Tahoma"/>
                        <w:b/>
                        <w:bCs/>
                        <w:color w:val="FFFFFF" w:themeColor="background1"/>
                        <w:sz w:val="28"/>
                        <w:szCs w:val="28"/>
                        <w14:textOutline w14:w="12700" w14:cap="flat" w14:cmpd="sng" w14:algn="ctr">
                          <w14:noFill/>
                          <w14:prstDash w14:val="solid"/>
                          <w14:round/>
                        </w14:textOutline>
                      </w:rPr>
                    </w:pPr>
                    <w:r>
                      <w:rPr>
                        <w:rFonts w:ascii="Besley" w:hAnsi="Besley" w:cs="Tahoma"/>
                        <w:b/>
                        <w:bCs/>
                        <w:color w:val="FFFFFF" w:themeColor="background1"/>
                        <w:sz w:val="28"/>
                        <w:szCs w:val="28"/>
                        <w14:textOutline w14:w="12700" w14:cap="flat" w14:cmpd="sng" w14:algn="ctr">
                          <w14:noFill/>
                          <w14:prstDash w14:val="solid"/>
                          <w14:round/>
                        </w14:textOutline>
                      </w:rPr>
                      <w:tab/>
                    </w:r>
                    <w:r w:rsidR="008D1703">
                      <w:rPr>
                        <w:rFonts w:ascii="Besley" w:hAnsi="Besley" w:cs="Tahoma"/>
                        <w:b/>
                        <w:bCs/>
                        <w:color w:val="FFFFFF" w:themeColor="background1"/>
                        <w:sz w:val="28"/>
                        <w:szCs w:val="28"/>
                        <w14:textOutline w14:w="12700" w14:cap="flat" w14:cmpd="sng" w14:algn="ctr">
                          <w14:noFill/>
                          <w14:prstDash w14:val="solid"/>
                          <w14:round/>
                        </w14:textOutline>
                      </w:rPr>
                      <w:t>Academic Common Market</w:t>
                    </w:r>
                  </w:p>
                  <w:p w14:paraId="2225CB15" w14:textId="6F9F7D1E" w:rsidR="00F25290" w:rsidRPr="00C349FF" w:rsidRDefault="00F25290" w:rsidP="00F25290">
                    <w:pPr>
                      <w:tabs>
                        <w:tab w:val="left" w:pos="180"/>
                      </w:tabs>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ab/>
                    </w:r>
                    <w:r w:rsidR="008D1703">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Student Application</w:t>
                    </w:r>
                  </w:p>
                </w:txbxContent>
              </v:textbox>
              <w10:anchorlock/>
            </v:shape>
          </w:pict>
        </mc:Fallback>
      </mc:AlternateContent>
    </w:r>
  </w:p>
  <w:p w14:paraId="417A81D6" w14:textId="77777777" w:rsidR="00B77499" w:rsidRDefault="00B77499" w:rsidP="00B77499">
    <w:pPr>
      <w:pStyle w:val="Header"/>
      <w:ind w:left="-108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969664B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63B22592"/>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3E7464F4"/>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C638F9A2"/>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3F5C2546"/>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8B20E844"/>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C74EB46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2CC274D6"/>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39421B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D7A4A5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657118"/>
    <w:multiLevelType w:val="hybridMultilevel"/>
    <w:tmpl w:val="C9AC42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F277D13"/>
    <w:multiLevelType w:val="hybridMultilevel"/>
    <w:tmpl w:val="4BFA3A72"/>
    <w:lvl w:ilvl="0" w:tplc="857EC794">
      <w:start w:val="1"/>
      <w:numFmt w:val="bullet"/>
      <w:pStyle w:val="BulletTex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2" w15:restartNumberingAfterBreak="0">
    <w:nsid w:val="18EB24E1"/>
    <w:multiLevelType w:val="hybridMultilevel"/>
    <w:tmpl w:val="0CC89FD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80141FC"/>
    <w:multiLevelType w:val="hybridMultilevel"/>
    <w:tmpl w:val="25E63158"/>
    <w:lvl w:ilvl="0" w:tplc="835031E0">
      <w:start w:val="1"/>
      <w:numFmt w:val="upperRoman"/>
      <w:pStyle w:val="RomanNumHeds"/>
      <w:lvlText w:val="%1."/>
      <w:lvlJc w:val="righ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E934A8C"/>
    <w:multiLevelType w:val="hybridMultilevel"/>
    <w:tmpl w:val="265273A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A2778A6"/>
    <w:multiLevelType w:val="multilevel"/>
    <w:tmpl w:val="0409001D"/>
    <w:styleLink w:val="Singlepunch"/>
    <w:lvl w:ilvl="0">
      <w:start w:val="1"/>
      <w:numFmt w:val="bullet"/>
      <w:lvlText w:val=""/>
      <w:lvlJc w:val="left"/>
      <w:pPr>
        <w:ind w:left="360" w:hanging="360"/>
      </w:pPr>
      <w:rPr>
        <w:rFonts w:ascii="Wingdings" w:hAnsi="Wingding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534E2A12"/>
    <w:multiLevelType w:val="hybridMultilevel"/>
    <w:tmpl w:val="38C2CF22"/>
    <w:lvl w:ilvl="0" w:tplc="F93CFC4C">
      <w:start w:val="1"/>
      <w:numFmt w:val="upperLetter"/>
      <w:pStyle w:val="ABCHeds"/>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64320F55"/>
    <w:multiLevelType w:val="multilevel"/>
    <w:tmpl w:val="82D81884"/>
    <w:styleLink w:val="Boardstyle"/>
    <w:lvl w:ilvl="0">
      <w:start w:val="1"/>
      <w:numFmt w:val="none"/>
      <w:lvlText w:val="(1)"/>
      <w:lvlJc w:val="left"/>
      <w:pPr>
        <w:ind w:left="1800" w:hanging="360"/>
      </w:pPr>
      <w:rPr>
        <w:rFonts w:hint="default"/>
      </w:rPr>
    </w:lvl>
    <w:lvl w:ilvl="1">
      <w:start w:val="1"/>
      <w:numFmt w:val="upperLetter"/>
      <w:lvlText w:val="%2."/>
      <w:lvlJc w:val="left"/>
      <w:pPr>
        <w:ind w:left="2160" w:hanging="360"/>
      </w:pPr>
      <w:rPr>
        <w:rFonts w:hint="default"/>
      </w:rPr>
    </w:lvl>
    <w:lvl w:ilvl="2">
      <w:start w:val="1"/>
      <w:numFmt w:val="decimal"/>
      <w:lvlText w:val="%3."/>
      <w:lvlJc w:val="left"/>
      <w:pPr>
        <w:ind w:left="2520" w:hanging="360"/>
      </w:pPr>
      <w:rPr>
        <w:rFonts w:ascii="Overpass" w:hAnsi="Overpass" w:hint="default"/>
      </w:rPr>
    </w:lvl>
    <w:lvl w:ilvl="3">
      <w:start w:val="1"/>
      <w:numFmt w:val="lowerLetter"/>
      <w:lvlText w:val="(%4)"/>
      <w:lvlJc w:val="left"/>
      <w:pPr>
        <w:ind w:left="288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left"/>
      <w:pPr>
        <w:ind w:left="3600" w:hanging="360"/>
      </w:pPr>
      <w:rPr>
        <w:rFonts w:hint="default"/>
      </w:rPr>
    </w:lvl>
    <w:lvl w:ilvl="6">
      <w:start w:val="1"/>
      <w:numFmt w:val="decimal"/>
      <w:lvlText w:val="%7."/>
      <w:lvlJc w:val="left"/>
      <w:pPr>
        <w:ind w:left="3960" w:hanging="360"/>
      </w:pPr>
      <w:rPr>
        <w:rFonts w:hint="default"/>
      </w:rPr>
    </w:lvl>
    <w:lvl w:ilvl="7">
      <w:start w:val="1"/>
      <w:numFmt w:val="lowerLetter"/>
      <w:lvlText w:val="%8."/>
      <w:lvlJc w:val="left"/>
      <w:pPr>
        <w:ind w:left="4320" w:hanging="360"/>
      </w:pPr>
      <w:rPr>
        <w:rFonts w:hint="default"/>
      </w:rPr>
    </w:lvl>
    <w:lvl w:ilvl="8">
      <w:start w:val="1"/>
      <w:numFmt w:val="lowerRoman"/>
      <w:lvlText w:val="%9."/>
      <w:lvlJc w:val="left"/>
      <w:pPr>
        <w:ind w:left="4680" w:hanging="360"/>
      </w:pPr>
      <w:rPr>
        <w:rFonts w:hint="default"/>
      </w:rPr>
    </w:lvl>
  </w:abstractNum>
  <w:num w:numId="1" w16cid:durableId="271284923">
    <w:abstractNumId w:val="15"/>
  </w:num>
  <w:num w:numId="2" w16cid:durableId="1244874487">
    <w:abstractNumId w:val="11"/>
  </w:num>
  <w:num w:numId="3" w16cid:durableId="1748922337">
    <w:abstractNumId w:val="13"/>
  </w:num>
  <w:num w:numId="4" w16cid:durableId="1439643595">
    <w:abstractNumId w:val="16"/>
  </w:num>
  <w:num w:numId="5" w16cid:durableId="833835334">
    <w:abstractNumId w:val="15"/>
  </w:num>
  <w:num w:numId="6" w16cid:durableId="1101145284">
    <w:abstractNumId w:val="11"/>
  </w:num>
  <w:num w:numId="7" w16cid:durableId="1202665663">
    <w:abstractNumId w:val="13"/>
  </w:num>
  <w:num w:numId="8" w16cid:durableId="1103962434">
    <w:abstractNumId w:val="16"/>
  </w:num>
  <w:num w:numId="9" w16cid:durableId="31658431">
    <w:abstractNumId w:val="16"/>
  </w:num>
  <w:num w:numId="10" w16cid:durableId="193076488">
    <w:abstractNumId w:val="11"/>
  </w:num>
  <w:num w:numId="11" w16cid:durableId="721750132">
    <w:abstractNumId w:val="13"/>
  </w:num>
  <w:num w:numId="12" w16cid:durableId="1685352447">
    <w:abstractNumId w:val="15"/>
  </w:num>
  <w:num w:numId="13" w16cid:durableId="1605962799">
    <w:abstractNumId w:val="17"/>
  </w:num>
  <w:num w:numId="14" w16cid:durableId="153255905">
    <w:abstractNumId w:val="10"/>
  </w:num>
  <w:num w:numId="15" w16cid:durableId="560796099">
    <w:abstractNumId w:val="14"/>
  </w:num>
  <w:num w:numId="16" w16cid:durableId="2098362402">
    <w:abstractNumId w:val="9"/>
  </w:num>
  <w:num w:numId="17" w16cid:durableId="356539542">
    <w:abstractNumId w:val="7"/>
  </w:num>
  <w:num w:numId="18" w16cid:durableId="1734890466">
    <w:abstractNumId w:val="6"/>
  </w:num>
  <w:num w:numId="19" w16cid:durableId="93477169">
    <w:abstractNumId w:val="5"/>
  </w:num>
  <w:num w:numId="20" w16cid:durableId="76680175">
    <w:abstractNumId w:val="4"/>
  </w:num>
  <w:num w:numId="21" w16cid:durableId="1394769421">
    <w:abstractNumId w:val="8"/>
  </w:num>
  <w:num w:numId="22" w16cid:durableId="32852457">
    <w:abstractNumId w:val="3"/>
  </w:num>
  <w:num w:numId="23" w16cid:durableId="1473130862">
    <w:abstractNumId w:val="2"/>
  </w:num>
  <w:num w:numId="24" w16cid:durableId="1296180336">
    <w:abstractNumId w:val="1"/>
  </w:num>
  <w:num w:numId="25" w16cid:durableId="429815121">
    <w:abstractNumId w:val="0"/>
  </w:num>
  <w:num w:numId="26" w16cid:durableId="75255074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attachedTemplate r:id="rId1"/>
  <w:stylePaneFormatFilter w:val="9724" w:allStyles="0" w:customStyles="0" w:latentStyles="1" w:stylesInUse="0" w:headingStyles="1" w:numberingStyles="0" w:tableStyles="0" w:directFormattingOnRuns="1" w:directFormattingOnParagraphs="1" w:directFormattingOnNumbering="1" w:directFormattingOnTables="0" w:clearFormatting="1" w:top3HeadingStyles="0" w:visibleStyles="0" w:alternateStyleNames="1"/>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0D4E"/>
    <w:rsid w:val="00006FF5"/>
    <w:rsid w:val="00013539"/>
    <w:rsid w:val="000B1A37"/>
    <w:rsid w:val="000C4DBF"/>
    <w:rsid w:val="000E7B36"/>
    <w:rsid w:val="000F70B7"/>
    <w:rsid w:val="001B7D61"/>
    <w:rsid w:val="001E5759"/>
    <w:rsid w:val="002E1787"/>
    <w:rsid w:val="002E2317"/>
    <w:rsid w:val="00316798"/>
    <w:rsid w:val="003428F4"/>
    <w:rsid w:val="00345471"/>
    <w:rsid w:val="00350944"/>
    <w:rsid w:val="00390166"/>
    <w:rsid w:val="003B6048"/>
    <w:rsid w:val="003B667E"/>
    <w:rsid w:val="003D1B53"/>
    <w:rsid w:val="003E066B"/>
    <w:rsid w:val="00411DE8"/>
    <w:rsid w:val="00470D4E"/>
    <w:rsid w:val="00475F41"/>
    <w:rsid w:val="004A2DCB"/>
    <w:rsid w:val="004B23D6"/>
    <w:rsid w:val="0052035D"/>
    <w:rsid w:val="00546973"/>
    <w:rsid w:val="005A1A2B"/>
    <w:rsid w:val="005C3E99"/>
    <w:rsid w:val="005D24FC"/>
    <w:rsid w:val="006A4EC5"/>
    <w:rsid w:val="00744079"/>
    <w:rsid w:val="0075502D"/>
    <w:rsid w:val="00770483"/>
    <w:rsid w:val="007726BF"/>
    <w:rsid w:val="007931FC"/>
    <w:rsid w:val="007B2077"/>
    <w:rsid w:val="007D4B87"/>
    <w:rsid w:val="00807872"/>
    <w:rsid w:val="00850CB4"/>
    <w:rsid w:val="008B0F17"/>
    <w:rsid w:val="008C6095"/>
    <w:rsid w:val="008D1703"/>
    <w:rsid w:val="008E6EB8"/>
    <w:rsid w:val="00943C43"/>
    <w:rsid w:val="009800AB"/>
    <w:rsid w:val="00A36C65"/>
    <w:rsid w:val="00A61500"/>
    <w:rsid w:val="00A85B83"/>
    <w:rsid w:val="00A918FE"/>
    <w:rsid w:val="00AA1D67"/>
    <w:rsid w:val="00AB613D"/>
    <w:rsid w:val="00B26031"/>
    <w:rsid w:val="00B54D9B"/>
    <w:rsid w:val="00B672DC"/>
    <w:rsid w:val="00B77499"/>
    <w:rsid w:val="00B827A2"/>
    <w:rsid w:val="00B90EAA"/>
    <w:rsid w:val="00BD06B6"/>
    <w:rsid w:val="00BD55D2"/>
    <w:rsid w:val="00C10F26"/>
    <w:rsid w:val="00C15A68"/>
    <w:rsid w:val="00C17912"/>
    <w:rsid w:val="00C45F61"/>
    <w:rsid w:val="00C51C85"/>
    <w:rsid w:val="00C66F69"/>
    <w:rsid w:val="00C80B7A"/>
    <w:rsid w:val="00CB76FE"/>
    <w:rsid w:val="00D066BD"/>
    <w:rsid w:val="00D22447"/>
    <w:rsid w:val="00D52A58"/>
    <w:rsid w:val="00D54CD4"/>
    <w:rsid w:val="00D909D2"/>
    <w:rsid w:val="00D95921"/>
    <w:rsid w:val="00DD7472"/>
    <w:rsid w:val="00DE0BD2"/>
    <w:rsid w:val="00E0452D"/>
    <w:rsid w:val="00E43264"/>
    <w:rsid w:val="00E53EC2"/>
    <w:rsid w:val="00E62BC7"/>
    <w:rsid w:val="00E86956"/>
    <w:rsid w:val="00E92E36"/>
    <w:rsid w:val="00EB195E"/>
    <w:rsid w:val="00EE5F54"/>
    <w:rsid w:val="00F25290"/>
    <w:rsid w:val="00F62B77"/>
    <w:rsid w:val="00F71046"/>
    <w:rsid w:val="00FB1114"/>
    <w:rsid w:val="00FC3E69"/>
    <w:rsid w:val="00FF72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37F32B"/>
  <w15:chartTrackingRefBased/>
  <w15:docId w15:val="{B95D273C-EAD6-4738-A915-CBFBD57BBB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A1D67"/>
    <w:rPr>
      <w:rFonts w:ascii="Arial" w:eastAsia="Times New Roman" w:hAnsi="Arial" w:cs="Arial"/>
      <w:sz w:val="22"/>
      <w:szCs w:val="24"/>
    </w:rPr>
  </w:style>
  <w:style w:type="paragraph" w:styleId="Heading1">
    <w:name w:val="heading 1"/>
    <w:aliases w:val="CB_Head4,Heading3"/>
    <w:basedOn w:val="CBText"/>
    <w:next w:val="CBText"/>
    <w:link w:val="Heading1Char"/>
    <w:uiPriority w:val="9"/>
    <w:qFormat/>
    <w:rsid w:val="005A1A2B"/>
    <w:pPr>
      <w:ind w:left="1440" w:firstLine="720"/>
      <w:outlineLvl w:val="0"/>
    </w:pPr>
    <w:rPr>
      <w:rFonts w:eastAsia="Times New Roman"/>
      <w:b/>
      <w:i/>
      <w:iCs/>
    </w:rPr>
  </w:style>
  <w:style w:type="paragraph" w:styleId="Heading2">
    <w:name w:val="heading 2"/>
    <w:aliases w:val="CB_Head3"/>
    <w:next w:val="CBText"/>
    <w:link w:val="Heading2Char"/>
    <w:unhideWhenUsed/>
    <w:qFormat/>
    <w:rsid w:val="0052035D"/>
    <w:pPr>
      <w:spacing w:after="120"/>
      <w:outlineLvl w:val="1"/>
    </w:pPr>
    <w:rPr>
      <w:rFonts w:ascii="Overpass" w:hAnsi="Overpass" w:cs="Tahoma"/>
      <w:b/>
      <w:bCs/>
      <w:sz w:val="24"/>
      <w:szCs w:val="24"/>
    </w:rPr>
  </w:style>
  <w:style w:type="paragraph" w:styleId="Heading3">
    <w:name w:val="heading 3"/>
    <w:basedOn w:val="Normal"/>
    <w:next w:val="Normal"/>
    <w:link w:val="Heading3Char"/>
    <w:uiPriority w:val="9"/>
    <w:semiHidden/>
    <w:unhideWhenUsed/>
    <w:rsid w:val="00B26031"/>
    <w:pPr>
      <w:keepNext/>
      <w:keepLines/>
      <w:spacing w:before="40"/>
      <w:outlineLvl w:val="2"/>
    </w:pPr>
    <w:rPr>
      <w:rFonts w:ascii="Cambria" w:hAnsi="Cambria" w:cs="Times New Roman"/>
      <w:color w:val="243F60"/>
      <w:sz w:val="24"/>
    </w:rPr>
  </w:style>
  <w:style w:type="paragraph" w:styleId="Heading4">
    <w:name w:val="heading 4"/>
    <w:basedOn w:val="Normal"/>
    <w:next w:val="Normal"/>
    <w:link w:val="Heading4Char"/>
    <w:uiPriority w:val="9"/>
    <w:semiHidden/>
    <w:unhideWhenUsed/>
    <w:qFormat/>
    <w:rsid w:val="00C17912"/>
    <w:pPr>
      <w:keepNext/>
      <w:keepLines/>
      <w:spacing w:before="40"/>
      <w:outlineLvl w:val="3"/>
    </w:pPr>
    <w:rPr>
      <w:rFonts w:ascii="Cambria" w:hAnsi="Cambria" w:cs="Times New Roman"/>
      <w:i/>
      <w:iCs/>
      <w:color w:val="365F91"/>
      <w:sz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igureHead">
    <w:name w:val="Figure_Head"/>
    <w:basedOn w:val="Normal"/>
    <w:next w:val="CBText"/>
    <w:link w:val="FigureHeadChar"/>
    <w:qFormat/>
    <w:rsid w:val="00C17912"/>
    <w:rPr>
      <w:rFonts w:ascii="Besley" w:hAnsi="Besley" w:cs="Tahoma"/>
      <w:b/>
      <w:color w:val="003E52"/>
      <w:sz w:val="20"/>
      <w:szCs w:val="22"/>
    </w:rPr>
  </w:style>
  <w:style w:type="character" w:customStyle="1" w:styleId="FigureHeadChar">
    <w:name w:val="Figure_Head Char"/>
    <w:link w:val="FigureHead"/>
    <w:rsid w:val="00C17912"/>
    <w:rPr>
      <w:rFonts w:ascii="Besley" w:hAnsi="Besley" w:cs="Tahoma"/>
      <w:b/>
      <w:color w:val="003E52"/>
      <w:szCs w:val="22"/>
    </w:rPr>
  </w:style>
  <w:style w:type="paragraph" w:customStyle="1" w:styleId="AppendixHead">
    <w:name w:val="Appendix_Head"/>
    <w:basedOn w:val="CBHead1"/>
    <w:link w:val="AppendixHeadChar"/>
    <w:qFormat/>
    <w:rsid w:val="00C17912"/>
  </w:style>
  <w:style w:type="character" w:customStyle="1" w:styleId="AppendixHeadChar">
    <w:name w:val="Appendix_Head Char"/>
    <w:basedOn w:val="CBHead1Char"/>
    <w:link w:val="AppendixHead"/>
    <w:rsid w:val="00C17912"/>
    <w:rPr>
      <w:rFonts w:ascii="Besley" w:eastAsia="Times New Roman" w:hAnsi="Besley" w:cs="Tahoma"/>
      <w:b/>
      <w:color w:val="003E52"/>
      <w:sz w:val="28"/>
      <w:szCs w:val="28"/>
    </w:rPr>
  </w:style>
  <w:style w:type="paragraph" w:customStyle="1" w:styleId="CBHead1">
    <w:name w:val="CB_Head1"/>
    <w:link w:val="CBHead1Char"/>
    <w:qFormat/>
    <w:rsid w:val="00C17912"/>
    <w:pPr>
      <w:spacing w:after="240"/>
      <w:jc w:val="center"/>
      <w:outlineLvl w:val="0"/>
    </w:pPr>
    <w:rPr>
      <w:rFonts w:ascii="Besley" w:hAnsi="Besley" w:cs="Tahoma"/>
      <w:b/>
      <w:color w:val="003E52"/>
      <w:sz w:val="28"/>
      <w:szCs w:val="28"/>
    </w:rPr>
  </w:style>
  <w:style w:type="character" w:customStyle="1" w:styleId="CBHead1Char">
    <w:name w:val="CB_Head1 Char"/>
    <w:basedOn w:val="Heading1Char0"/>
    <w:link w:val="CBHead1"/>
    <w:rsid w:val="00C17912"/>
    <w:rPr>
      <w:rFonts w:ascii="Besley" w:eastAsia="Times New Roman" w:hAnsi="Besley" w:cs="Tahoma"/>
      <w:b/>
      <w:color w:val="003E52"/>
      <w:sz w:val="28"/>
      <w:szCs w:val="28"/>
    </w:rPr>
  </w:style>
  <w:style w:type="paragraph" w:customStyle="1" w:styleId="CBHead2">
    <w:name w:val="CB_Head2"/>
    <w:next w:val="CBText"/>
    <w:link w:val="CBHead2Char"/>
    <w:qFormat/>
    <w:rsid w:val="0052035D"/>
    <w:pPr>
      <w:spacing w:after="220"/>
      <w:ind w:right="504"/>
      <w:outlineLvl w:val="1"/>
    </w:pPr>
    <w:rPr>
      <w:rFonts w:ascii="Overpass" w:hAnsi="Overpass" w:cs="Tahoma"/>
      <w:b/>
      <w:color w:val="007DA4"/>
      <w:sz w:val="24"/>
      <w:szCs w:val="28"/>
    </w:rPr>
  </w:style>
  <w:style w:type="character" w:customStyle="1" w:styleId="CBHead2Char">
    <w:name w:val="CB_Head2 Char"/>
    <w:link w:val="CBHead2"/>
    <w:rsid w:val="0052035D"/>
    <w:rPr>
      <w:rFonts w:ascii="Overpass" w:hAnsi="Overpass" w:cs="Tahoma"/>
      <w:b/>
      <w:color w:val="007DA4"/>
      <w:sz w:val="24"/>
      <w:szCs w:val="28"/>
    </w:rPr>
  </w:style>
  <w:style w:type="paragraph" w:customStyle="1" w:styleId="CBHead5">
    <w:name w:val="CB_Head5"/>
    <w:basedOn w:val="CBText"/>
    <w:next w:val="CBText"/>
    <w:link w:val="CBHead5Char"/>
    <w:qFormat/>
    <w:rsid w:val="00C17912"/>
    <w:pPr>
      <w:spacing w:after="0"/>
      <w:ind w:left="720"/>
      <w:outlineLvl w:val="4"/>
    </w:pPr>
    <w:rPr>
      <w:i/>
      <w:szCs w:val="28"/>
    </w:rPr>
  </w:style>
  <w:style w:type="character" w:customStyle="1" w:styleId="CBHead5Char">
    <w:name w:val="CB_Head5 Char"/>
    <w:link w:val="CBHead5"/>
    <w:rsid w:val="00C17912"/>
    <w:rPr>
      <w:rFonts w:ascii="Overpass" w:hAnsi="Overpass" w:cs="Tahoma"/>
      <w:bCs/>
      <w:i/>
      <w:sz w:val="21"/>
      <w:szCs w:val="28"/>
    </w:rPr>
  </w:style>
  <w:style w:type="paragraph" w:customStyle="1" w:styleId="CBText">
    <w:name w:val="CB_Text"/>
    <w:link w:val="CBTextChar"/>
    <w:qFormat/>
    <w:rsid w:val="0052035D"/>
    <w:pPr>
      <w:spacing w:after="120"/>
      <w:ind w:right="504"/>
    </w:pPr>
    <w:rPr>
      <w:rFonts w:ascii="Overpass" w:hAnsi="Overpass" w:cs="Tahoma"/>
      <w:bCs/>
      <w:sz w:val="22"/>
      <w:szCs w:val="22"/>
    </w:rPr>
  </w:style>
  <w:style w:type="character" w:customStyle="1" w:styleId="CBTextChar">
    <w:name w:val="CB_Text Char"/>
    <w:link w:val="CBText"/>
    <w:rsid w:val="0052035D"/>
    <w:rPr>
      <w:rFonts w:ascii="Overpass" w:hAnsi="Overpass" w:cs="Tahoma"/>
      <w:bCs/>
      <w:sz w:val="22"/>
      <w:szCs w:val="22"/>
    </w:rPr>
  </w:style>
  <w:style w:type="paragraph" w:customStyle="1" w:styleId="Heading-THECBPage">
    <w:name w:val="Heading-THECBPage"/>
    <w:basedOn w:val="Normal"/>
    <w:link w:val="Heading-THECBPageChar"/>
    <w:qFormat/>
    <w:rsid w:val="00C17912"/>
    <w:pPr>
      <w:spacing w:line="240" w:lineRule="exact"/>
      <w:ind w:left="-108"/>
      <w:contextualSpacing/>
    </w:pPr>
    <w:rPr>
      <w:rFonts w:ascii="Besley" w:hAnsi="Besley" w:cs="Tahoma"/>
      <w:b/>
      <w:noProof/>
      <w:color w:val="003E52"/>
      <w:sz w:val="21"/>
      <w:szCs w:val="22"/>
    </w:rPr>
  </w:style>
  <w:style w:type="character" w:customStyle="1" w:styleId="Heading-THECBPageChar">
    <w:name w:val="Heading-THECBPage Char"/>
    <w:basedOn w:val="DefaultParagraphFont"/>
    <w:link w:val="Heading-THECBPage"/>
    <w:rsid w:val="00C17912"/>
    <w:rPr>
      <w:rFonts w:ascii="Besley" w:hAnsi="Besley" w:cs="Tahoma"/>
      <w:b/>
      <w:noProof/>
      <w:color w:val="003E52"/>
      <w:sz w:val="21"/>
      <w:szCs w:val="22"/>
    </w:rPr>
  </w:style>
  <w:style w:type="paragraph" w:customStyle="1" w:styleId="TableHead">
    <w:name w:val="Table_Head"/>
    <w:basedOn w:val="Normal"/>
    <w:link w:val="TableHeadChar"/>
    <w:rsid w:val="00D22447"/>
    <w:rPr>
      <w:rFonts w:ascii="Tahoma" w:hAnsi="Tahoma" w:cs="Tahoma"/>
      <w:b/>
      <w:szCs w:val="18"/>
    </w:rPr>
  </w:style>
  <w:style w:type="character" w:customStyle="1" w:styleId="TableHeadChar">
    <w:name w:val="Table_Head Char"/>
    <w:link w:val="TableHead"/>
    <w:rsid w:val="00D22447"/>
    <w:rPr>
      <w:rFonts w:ascii="Tahoma" w:eastAsia="Times New Roman" w:hAnsi="Tahoma" w:cs="Tahoma"/>
      <w:b/>
      <w:sz w:val="20"/>
      <w:szCs w:val="18"/>
    </w:rPr>
  </w:style>
  <w:style w:type="character" w:customStyle="1" w:styleId="Heading2Char">
    <w:name w:val="Heading 2 Char"/>
    <w:aliases w:val="CB_Head3 Char"/>
    <w:link w:val="Heading2"/>
    <w:rsid w:val="0052035D"/>
    <w:rPr>
      <w:rFonts w:ascii="Overpass" w:hAnsi="Overpass" w:cs="Tahoma"/>
      <w:b/>
      <w:bCs/>
      <w:sz w:val="24"/>
      <w:szCs w:val="24"/>
    </w:rPr>
  </w:style>
  <w:style w:type="character" w:customStyle="1" w:styleId="Heading1Char">
    <w:name w:val="Heading 1 Char"/>
    <w:aliases w:val="CB_Head4 Char,Heading3 Char"/>
    <w:link w:val="Heading1"/>
    <w:uiPriority w:val="9"/>
    <w:rsid w:val="005A1A2B"/>
    <w:rPr>
      <w:rFonts w:ascii="Overpass" w:eastAsia="Times New Roman" w:hAnsi="Overpass" w:cs="Tahoma"/>
      <w:b/>
      <w:bCs/>
      <w:i/>
      <w:iCs/>
      <w:sz w:val="22"/>
      <w:szCs w:val="22"/>
    </w:rPr>
  </w:style>
  <w:style w:type="paragraph" w:styleId="TOCHeading">
    <w:name w:val="TOC Heading"/>
    <w:basedOn w:val="Heading1"/>
    <w:next w:val="Normal"/>
    <w:uiPriority w:val="39"/>
    <w:unhideWhenUsed/>
    <w:rsid w:val="00C17912"/>
    <w:pPr>
      <w:keepNext/>
      <w:keepLines/>
      <w:spacing w:before="240" w:line="259" w:lineRule="auto"/>
      <w:outlineLvl w:val="9"/>
    </w:pPr>
    <w:rPr>
      <w:rFonts w:ascii="Cambria" w:hAnsi="Cambria" w:cs="Times New Roman"/>
      <w:b w:val="0"/>
      <w:color w:val="365F91"/>
      <w:sz w:val="32"/>
      <w:szCs w:val="32"/>
    </w:rPr>
  </w:style>
  <w:style w:type="paragraph" w:styleId="NoSpacing">
    <w:name w:val="No Spacing"/>
    <w:link w:val="NoSpacingChar"/>
    <w:uiPriority w:val="1"/>
    <w:rsid w:val="00C17912"/>
    <w:rPr>
      <w:sz w:val="22"/>
      <w:szCs w:val="22"/>
    </w:rPr>
  </w:style>
  <w:style w:type="character" w:customStyle="1" w:styleId="NoSpacingChar">
    <w:name w:val="No Spacing Char"/>
    <w:basedOn w:val="DefaultParagraphFont"/>
    <w:link w:val="NoSpacing"/>
    <w:uiPriority w:val="1"/>
    <w:rsid w:val="00C17912"/>
    <w:rPr>
      <w:sz w:val="22"/>
      <w:szCs w:val="22"/>
    </w:rPr>
  </w:style>
  <w:style w:type="paragraph" w:customStyle="1" w:styleId="Default">
    <w:name w:val="Default"/>
    <w:rsid w:val="00B26031"/>
    <w:pPr>
      <w:autoSpaceDE w:val="0"/>
      <w:autoSpaceDN w:val="0"/>
      <w:adjustRightInd w:val="0"/>
    </w:pPr>
    <w:rPr>
      <w:rFonts w:ascii="Times New Roman" w:hAnsi="Times New Roman"/>
      <w:color w:val="000000"/>
    </w:rPr>
  </w:style>
  <w:style w:type="character" w:customStyle="1" w:styleId="notranslate">
    <w:name w:val="notranslate"/>
    <w:basedOn w:val="DefaultParagraphFont"/>
    <w:rsid w:val="00B26031"/>
  </w:style>
  <w:style w:type="numbering" w:customStyle="1" w:styleId="Singlepunch">
    <w:name w:val="Single punch"/>
    <w:rsid w:val="00B26031"/>
    <w:pPr>
      <w:numPr>
        <w:numId w:val="1"/>
      </w:numPr>
    </w:pPr>
  </w:style>
  <w:style w:type="table" w:customStyle="1" w:styleId="TableGrid1">
    <w:name w:val="Table Grid1"/>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B2603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0">
    <w:name w:val="A0"/>
    <w:uiPriority w:val="99"/>
    <w:rsid w:val="00AA1D67"/>
    <w:rPr>
      <w:rFonts w:cs="Interstate Light"/>
      <w:color w:val="6D6E70"/>
      <w:sz w:val="17"/>
      <w:szCs w:val="17"/>
    </w:rPr>
  </w:style>
  <w:style w:type="table" w:customStyle="1" w:styleId="TableGrid3">
    <w:name w:val="Table Grid3"/>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0">
    <w:name w:val="Heading1"/>
    <w:basedOn w:val="Normal"/>
    <w:link w:val="Heading1Char0"/>
    <w:rsid w:val="00B26031"/>
    <w:pPr>
      <w:spacing w:after="240" w:line="276" w:lineRule="auto"/>
      <w:jc w:val="center"/>
    </w:pPr>
    <w:rPr>
      <w:rFonts w:ascii="Tahoma" w:hAnsi="Tahoma" w:cs="Tahoma"/>
      <w:b/>
      <w:color w:val="005F84"/>
      <w:sz w:val="28"/>
      <w:szCs w:val="28"/>
    </w:rPr>
  </w:style>
  <w:style w:type="character" w:customStyle="1" w:styleId="Heading1Char0">
    <w:name w:val="Heading1 Char"/>
    <w:link w:val="Heading10"/>
    <w:rsid w:val="00B26031"/>
    <w:rPr>
      <w:rFonts w:ascii="Tahoma" w:eastAsia="Times New Roman" w:hAnsi="Tahoma" w:cs="Tahoma"/>
      <w:b/>
      <w:color w:val="005F84"/>
      <w:sz w:val="28"/>
      <w:szCs w:val="28"/>
    </w:rPr>
  </w:style>
  <w:style w:type="paragraph" w:customStyle="1" w:styleId="Head1Blue">
    <w:name w:val="Head1Blue"/>
    <w:basedOn w:val="Heading1"/>
    <w:link w:val="Head1BlueChar"/>
    <w:rsid w:val="00B26031"/>
    <w:pPr>
      <w:spacing w:before="480"/>
      <w:jc w:val="center"/>
    </w:pPr>
    <w:rPr>
      <w:b w:val="0"/>
      <w:bCs w:val="0"/>
      <w:sz w:val="26"/>
      <w:szCs w:val="26"/>
    </w:rPr>
  </w:style>
  <w:style w:type="character" w:customStyle="1" w:styleId="Head1BlueChar">
    <w:name w:val="Head1Blue Char"/>
    <w:link w:val="Head1Blue"/>
    <w:rsid w:val="00B26031"/>
    <w:rPr>
      <w:rFonts w:ascii="Tahoma" w:eastAsia="Times New Roman" w:hAnsi="Tahoma" w:cs="Tahoma"/>
      <w:i/>
      <w:sz w:val="26"/>
      <w:szCs w:val="26"/>
    </w:rPr>
  </w:style>
  <w:style w:type="paragraph" w:customStyle="1" w:styleId="BulletText">
    <w:name w:val="Bullet Text"/>
    <w:basedOn w:val="Normal"/>
    <w:link w:val="BulletTextChar"/>
    <w:rsid w:val="00B26031"/>
    <w:pPr>
      <w:numPr>
        <w:numId w:val="10"/>
      </w:numPr>
    </w:pPr>
    <w:rPr>
      <w:rFonts w:ascii="Tahoma" w:hAnsi="Tahoma" w:cs="Tahoma"/>
      <w:bCs/>
      <w:iCs/>
      <w:szCs w:val="22"/>
    </w:rPr>
  </w:style>
  <w:style w:type="character" w:customStyle="1" w:styleId="BulletTextChar">
    <w:name w:val="Bullet Text Char"/>
    <w:link w:val="BulletText"/>
    <w:rsid w:val="00B26031"/>
    <w:rPr>
      <w:rFonts w:ascii="Tahoma" w:eastAsia="Times New Roman" w:hAnsi="Tahoma" w:cs="Tahoma"/>
      <w:bCs/>
      <w:iCs/>
      <w:sz w:val="22"/>
      <w:szCs w:val="22"/>
    </w:rPr>
  </w:style>
  <w:style w:type="paragraph" w:customStyle="1" w:styleId="RomanNumHeds">
    <w:name w:val="RomanNumHeds"/>
    <w:basedOn w:val="Heading2"/>
    <w:link w:val="RomanNumHedsChar"/>
    <w:rsid w:val="00B26031"/>
    <w:pPr>
      <w:numPr>
        <w:numId w:val="11"/>
      </w:numPr>
      <w:outlineLvl w:val="0"/>
    </w:pPr>
  </w:style>
  <w:style w:type="character" w:customStyle="1" w:styleId="RomanNumHedsChar">
    <w:name w:val="RomanNumHeds Char"/>
    <w:link w:val="RomanNumHeds"/>
    <w:rsid w:val="00B26031"/>
    <w:rPr>
      <w:rFonts w:ascii="Tahoma" w:eastAsia="Times New Roman" w:hAnsi="Tahoma" w:cs="Tahoma"/>
      <w:b/>
      <w:bCs/>
      <w:sz w:val="22"/>
      <w:szCs w:val="22"/>
    </w:rPr>
  </w:style>
  <w:style w:type="paragraph" w:customStyle="1" w:styleId="ABCHeds">
    <w:name w:val="ABCHeds"/>
    <w:basedOn w:val="NoSpacing"/>
    <w:link w:val="ABCHedsChar"/>
    <w:rsid w:val="00B26031"/>
    <w:pPr>
      <w:numPr>
        <w:numId w:val="9"/>
      </w:numPr>
    </w:pPr>
    <w:rPr>
      <w:rFonts w:ascii="Tahoma" w:hAnsi="Tahoma" w:cs="Tahoma"/>
    </w:rPr>
  </w:style>
  <w:style w:type="character" w:customStyle="1" w:styleId="ABCHedsChar">
    <w:name w:val="ABCHeds Char"/>
    <w:link w:val="ABCHeds"/>
    <w:rsid w:val="00B26031"/>
    <w:rPr>
      <w:rFonts w:ascii="Tahoma" w:eastAsia="Calibri" w:hAnsi="Tahoma" w:cs="Tahoma"/>
      <w:sz w:val="22"/>
      <w:szCs w:val="22"/>
    </w:rPr>
  </w:style>
  <w:style w:type="paragraph" w:customStyle="1" w:styleId="TOCLevel2">
    <w:name w:val="TOCLevel2"/>
    <w:basedOn w:val="TOC2"/>
    <w:link w:val="TOCLevel2Char"/>
    <w:rsid w:val="00B26031"/>
    <w:pPr>
      <w:tabs>
        <w:tab w:val="left" w:pos="504"/>
      </w:tabs>
    </w:pPr>
  </w:style>
  <w:style w:type="character" w:customStyle="1" w:styleId="TOCLevel2Char">
    <w:name w:val="TOCLevel2 Char"/>
    <w:link w:val="TOCLevel2"/>
    <w:rsid w:val="00B26031"/>
    <w:rPr>
      <w:rFonts w:ascii="Tahoma" w:eastAsia="Times New Roman" w:hAnsi="Tahoma" w:cs="Arial"/>
      <w:noProof/>
      <w:color w:val="000000"/>
      <w:sz w:val="22"/>
    </w:rPr>
  </w:style>
  <w:style w:type="paragraph" w:styleId="TOC2">
    <w:name w:val="toc 2"/>
    <w:basedOn w:val="TOC1"/>
    <w:next w:val="Normal"/>
    <w:link w:val="TOC2Char"/>
    <w:autoRedefine/>
    <w:uiPriority w:val="39"/>
    <w:unhideWhenUsed/>
    <w:rsid w:val="00B26031"/>
    <w:pPr>
      <w:tabs>
        <w:tab w:val="clear" w:pos="9350"/>
        <w:tab w:val="right" w:leader="dot" w:pos="9346"/>
      </w:tabs>
      <w:ind w:left="360"/>
    </w:pPr>
    <w:rPr>
      <w:noProof/>
      <w:color w:val="000000"/>
    </w:rPr>
  </w:style>
  <w:style w:type="paragraph" w:customStyle="1" w:styleId="TOCLevel3">
    <w:name w:val="TOCLevel3"/>
    <w:basedOn w:val="TOCLevel2"/>
    <w:link w:val="TOCLevel3Char"/>
    <w:rsid w:val="00B26031"/>
    <w:pPr>
      <w:tabs>
        <w:tab w:val="clear" w:pos="504"/>
        <w:tab w:val="left" w:pos="1080"/>
      </w:tabs>
    </w:pPr>
    <w:rPr>
      <w:bCs/>
    </w:rPr>
  </w:style>
  <w:style w:type="character" w:customStyle="1" w:styleId="TOCLevel3Char">
    <w:name w:val="TOCLevel3 Char"/>
    <w:link w:val="TOCLevel3"/>
    <w:rsid w:val="00B26031"/>
    <w:rPr>
      <w:rFonts w:ascii="Tahoma" w:eastAsia="Times New Roman" w:hAnsi="Tahoma" w:cs="Arial"/>
      <w:bCs/>
      <w:noProof/>
      <w:color w:val="000000"/>
      <w:sz w:val="22"/>
    </w:rPr>
  </w:style>
  <w:style w:type="character" w:customStyle="1" w:styleId="Heading3Char">
    <w:name w:val="Heading 3 Char"/>
    <w:link w:val="Heading3"/>
    <w:uiPriority w:val="9"/>
    <w:semiHidden/>
    <w:rsid w:val="00B26031"/>
    <w:rPr>
      <w:rFonts w:ascii="Cambria" w:eastAsia="Times New Roman" w:hAnsi="Cambria"/>
      <w:color w:val="243F60"/>
    </w:rPr>
  </w:style>
  <w:style w:type="character" w:customStyle="1" w:styleId="Heading4Char">
    <w:name w:val="Heading 4 Char"/>
    <w:link w:val="Heading4"/>
    <w:uiPriority w:val="9"/>
    <w:semiHidden/>
    <w:rsid w:val="00C17912"/>
    <w:rPr>
      <w:rFonts w:ascii="Cambria" w:hAnsi="Cambria"/>
      <w:i/>
      <w:iCs/>
      <w:color w:val="365F91"/>
      <w:sz w:val="21"/>
      <w:szCs w:val="24"/>
    </w:rPr>
  </w:style>
  <w:style w:type="paragraph" w:styleId="Index1">
    <w:name w:val="index 1"/>
    <w:basedOn w:val="Normal"/>
    <w:next w:val="Normal"/>
    <w:autoRedefine/>
    <w:uiPriority w:val="99"/>
    <w:semiHidden/>
    <w:unhideWhenUsed/>
    <w:rsid w:val="00B26031"/>
    <w:pPr>
      <w:ind w:left="220" w:hanging="220"/>
    </w:pPr>
    <w:rPr>
      <w:rFonts w:ascii="Tahoma" w:hAnsi="Tahoma"/>
    </w:rPr>
  </w:style>
  <w:style w:type="paragraph" w:styleId="TOC1">
    <w:name w:val="toc 1"/>
    <w:basedOn w:val="Normal"/>
    <w:next w:val="Normal"/>
    <w:link w:val="TOC1Char"/>
    <w:autoRedefine/>
    <w:uiPriority w:val="39"/>
    <w:unhideWhenUsed/>
    <w:rsid w:val="00B26031"/>
    <w:pPr>
      <w:tabs>
        <w:tab w:val="right" w:leader="dot" w:pos="9350"/>
      </w:tabs>
      <w:spacing w:after="100"/>
    </w:pPr>
    <w:rPr>
      <w:rFonts w:ascii="Tahoma" w:hAnsi="Tahoma"/>
    </w:rPr>
  </w:style>
  <w:style w:type="character" w:customStyle="1" w:styleId="TOC1Char">
    <w:name w:val="TOC 1 Char"/>
    <w:link w:val="TOC1"/>
    <w:uiPriority w:val="39"/>
    <w:rsid w:val="00B26031"/>
    <w:rPr>
      <w:rFonts w:ascii="Tahoma" w:eastAsia="Times New Roman" w:hAnsi="Tahoma" w:cs="Arial"/>
      <w:sz w:val="22"/>
    </w:rPr>
  </w:style>
  <w:style w:type="character" w:customStyle="1" w:styleId="TOC2Char">
    <w:name w:val="TOC 2 Char"/>
    <w:link w:val="TOC2"/>
    <w:uiPriority w:val="39"/>
    <w:rsid w:val="00B26031"/>
    <w:rPr>
      <w:rFonts w:ascii="Tahoma" w:eastAsia="Times New Roman" w:hAnsi="Tahoma" w:cs="Arial"/>
      <w:noProof/>
      <w:color w:val="000000"/>
      <w:sz w:val="22"/>
    </w:rPr>
  </w:style>
  <w:style w:type="paragraph" w:styleId="TOC3">
    <w:name w:val="toc 3"/>
    <w:basedOn w:val="Normal"/>
    <w:next w:val="Normal"/>
    <w:autoRedefine/>
    <w:uiPriority w:val="39"/>
    <w:unhideWhenUsed/>
    <w:rsid w:val="00B26031"/>
    <w:pPr>
      <w:spacing w:after="100"/>
      <w:ind w:left="440"/>
    </w:pPr>
    <w:rPr>
      <w:rFonts w:ascii="Tahoma" w:hAnsi="Tahoma"/>
    </w:rPr>
  </w:style>
  <w:style w:type="paragraph" w:styleId="TOC4">
    <w:name w:val="toc 4"/>
    <w:basedOn w:val="Normal"/>
    <w:next w:val="Normal"/>
    <w:autoRedefine/>
    <w:uiPriority w:val="39"/>
    <w:unhideWhenUsed/>
    <w:rsid w:val="00B26031"/>
    <w:pPr>
      <w:spacing w:after="100" w:line="259" w:lineRule="auto"/>
      <w:ind w:left="660"/>
    </w:pPr>
    <w:rPr>
      <w:rFonts w:ascii="Calibri" w:hAnsi="Calibri" w:cs="Times New Roman"/>
      <w:szCs w:val="22"/>
    </w:rPr>
  </w:style>
  <w:style w:type="paragraph" w:styleId="TOC5">
    <w:name w:val="toc 5"/>
    <w:basedOn w:val="Normal"/>
    <w:next w:val="Normal"/>
    <w:autoRedefine/>
    <w:uiPriority w:val="39"/>
    <w:unhideWhenUsed/>
    <w:rsid w:val="00B26031"/>
    <w:pPr>
      <w:spacing w:after="100" w:line="259" w:lineRule="auto"/>
      <w:ind w:left="880"/>
    </w:pPr>
    <w:rPr>
      <w:rFonts w:ascii="Calibri" w:hAnsi="Calibri" w:cs="Times New Roman"/>
      <w:szCs w:val="22"/>
    </w:rPr>
  </w:style>
  <w:style w:type="paragraph" w:styleId="TOC6">
    <w:name w:val="toc 6"/>
    <w:basedOn w:val="Normal"/>
    <w:next w:val="Normal"/>
    <w:autoRedefine/>
    <w:uiPriority w:val="39"/>
    <w:unhideWhenUsed/>
    <w:rsid w:val="00B26031"/>
    <w:pPr>
      <w:spacing w:after="100" w:line="259" w:lineRule="auto"/>
      <w:ind w:left="1100"/>
    </w:pPr>
    <w:rPr>
      <w:rFonts w:ascii="Calibri" w:hAnsi="Calibri" w:cs="Times New Roman"/>
      <w:szCs w:val="22"/>
    </w:rPr>
  </w:style>
  <w:style w:type="paragraph" w:styleId="TOC7">
    <w:name w:val="toc 7"/>
    <w:basedOn w:val="Normal"/>
    <w:next w:val="Normal"/>
    <w:autoRedefine/>
    <w:uiPriority w:val="39"/>
    <w:unhideWhenUsed/>
    <w:rsid w:val="00B26031"/>
    <w:pPr>
      <w:spacing w:after="100" w:line="259" w:lineRule="auto"/>
      <w:ind w:left="1320"/>
    </w:pPr>
    <w:rPr>
      <w:rFonts w:ascii="Calibri" w:hAnsi="Calibri" w:cs="Times New Roman"/>
      <w:szCs w:val="22"/>
    </w:rPr>
  </w:style>
  <w:style w:type="paragraph" w:styleId="TOC8">
    <w:name w:val="toc 8"/>
    <w:basedOn w:val="Normal"/>
    <w:next w:val="Normal"/>
    <w:autoRedefine/>
    <w:uiPriority w:val="39"/>
    <w:unhideWhenUsed/>
    <w:rsid w:val="00B26031"/>
    <w:pPr>
      <w:spacing w:after="100" w:line="259" w:lineRule="auto"/>
      <w:ind w:left="1540"/>
    </w:pPr>
    <w:rPr>
      <w:rFonts w:ascii="Calibri" w:hAnsi="Calibri" w:cs="Times New Roman"/>
      <w:szCs w:val="22"/>
    </w:rPr>
  </w:style>
  <w:style w:type="paragraph" w:styleId="TOC9">
    <w:name w:val="toc 9"/>
    <w:basedOn w:val="Normal"/>
    <w:next w:val="Normal"/>
    <w:autoRedefine/>
    <w:uiPriority w:val="39"/>
    <w:unhideWhenUsed/>
    <w:rsid w:val="00B26031"/>
    <w:pPr>
      <w:spacing w:after="100" w:line="259" w:lineRule="auto"/>
      <w:ind w:left="1760"/>
    </w:pPr>
    <w:rPr>
      <w:rFonts w:ascii="Calibri" w:hAnsi="Calibri" w:cs="Times New Roman"/>
      <w:szCs w:val="22"/>
    </w:rPr>
  </w:style>
  <w:style w:type="paragraph" w:styleId="FootnoteText">
    <w:name w:val="footnote text"/>
    <w:basedOn w:val="Normal"/>
    <w:link w:val="FootnoteTextChar"/>
    <w:uiPriority w:val="99"/>
    <w:semiHidden/>
    <w:unhideWhenUsed/>
    <w:rsid w:val="00B26031"/>
    <w:rPr>
      <w:sz w:val="20"/>
    </w:rPr>
  </w:style>
  <w:style w:type="character" w:customStyle="1" w:styleId="FootnoteTextChar">
    <w:name w:val="Footnote Text Char"/>
    <w:link w:val="FootnoteText"/>
    <w:uiPriority w:val="99"/>
    <w:semiHidden/>
    <w:rsid w:val="00B26031"/>
    <w:rPr>
      <w:rFonts w:ascii="Arial" w:eastAsia="Times New Roman" w:hAnsi="Arial" w:cs="Arial"/>
      <w:sz w:val="20"/>
      <w:szCs w:val="20"/>
    </w:rPr>
  </w:style>
  <w:style w:type="paragraph" w:styleId="CommentText">
    <w:name w:val="annotation text"/>
    <w:basedOn w:val="Normal"/>
    <w:link w:val="CommentTextChar"/>
    <w:uiPriority w:val="99"/>
    <w:unhideWhenUsed/>
    <w:rsid w:val="00B26031"/>
    <w:rPr>
      <w:sz w:val="20"/>
    </w:rPr>
  </w:style>
  <w:style w:type="character" w:customStyle="1" w:styleId="CommentTextChar">
    <w:name w:val="Comment Text Char"/>
    <w:link w:val="CommentText"/>
    <w:uiPriority w:val="99"/>
    <w:rsid w:val="00B26031"/>
    <w:rPr>
      <w:rFonts w:ascii="Arial" w:eastAsia="Times New Roman" w:hAnsi="Arial" w:cs="Arial"/>
      <w:sz w:val="20"/>
      <w:szCs w:val="20"/>
    </w:rPr>
  </w:style>
  <w:style w:type="paragraph" w:styleId="Header">
    <w:name w:val="header"/>
    <w:basedOn w:val="Normal"/>
    <w:link w:val="HeaderChar"/>
    <w:uiPriority w:val="99"/>
    <w:unhideWhenUsed/>
    <w:rsid w:val="00B26031"/>
    <w:pPr>
      <w:tabs>
        <w:tab w:val="center" w:pos="4680"/>
        <w:tab w:val="right" w:pos="9360"/>
      </w:tabs>
    </w:pPr>
    <w:rPr>
      <w:rFonts w:ascii="Calibri" w:hAnsi="Calibri" w:cs="Times New Roman"/>
      <w:szCs w:val="22"/>
    </w:rPr>
  </w:style>
  <w:style w:type="character" w:customStyle="1" w:styleId="HeaderChar">
    <w:name w:val="Header Char"/>
    <w:basedOn w:val="DefaultParagraphFont"/>
    <w:link w:val="Header"/>
    <w:uiPriority w:val="99"/>
    <w:rsid w:val="00B26031"/>
    <w:rPr>
      <w:rFonts w:eastAsia="Calibri"/>
      <w:sz w:val="22"/>
      <w:szCs w:val="22"/>
    </w:rPr>
  </w:style>
  <w:style w:type="paragraph" w:styleId="Footer">
    <w:name w:val="footer"/>
    <w:basedOn w:val="Normal"/>
    <w:link w:val="FooterChar"/>
    <w:uiPriority w:val="99"/>
    <w:unhideWhenUsed/>
    <w:qFormat/>
    <w:rsid w:val="003B6048"/>
    <w:pPr>
      <w:tabs>
        <w:tab w:val="center" w:pos="4680"/>
        <w:tab w:val="right" w:pos="9360"/>
      </w:tabs>
    </w:pPr>
    <w:rPr>
      <w:rFonts w:ascii="Overpass" w:hAnsi="Overpass" w:cs="Times New Roman"/>
      <w:sz w:val="18"/>
      <w:szCs w:val="22"/>
    </w:rPr>
  </w:style>
  <w:style w:type="character" w:customStyle="1" w:styleId="FooterChar">
    <w:name w:val="Footer Char"/>
    <w:basedOn w:val="DefaultParagraphFont"/>
    <w:link w:val="Footer"/>
    <w:uiPriority w:val="99"/>
    <w:rsid w:val="003B6048"/>
    <w:rPr>
      <w:rFonts w:ascii="Overpass" w:eastAsia="Times New Roman" w:hAnsi="Overpass"/>
      <w:sz w:val="18"/>
      <w:szCs w:val="22"/>
    </w:rPr>
  </w:style>
  <w:style w:type="paragraph" w:styleId="TableofFigures">
    <w:name w:val="table of figures"/>
    <w:basedOn w:val="Normal"/>
    <w:next w:val="Normal"/>
    <w:uiPriority w:val="99"/>
    <w:unhideWhenUsed/>
    <w:rsid w:val="00B26031"/>
    <w:rPr>
      <w:rFonts w:ascii="Tahoma" w:hAnsi="Tahoma"/>
    </w:rPr>
  </w:style>
  <w:style w:type="character" w:styleId="FootnoteReference">
    <w:name w:val="footnote reference"/>
    <w:uiPriority w:val="99"/>
    <w:semiHidden/>
    <w:unhideWhenUsed/>
    <w:rsid w:val="00B26031"/>
    <w:rPr>
      <w:vertAlign w:val="superscript"/>
    </w:rPr>
  </w:style>
  <w:style w:type="character" w:styleId="CommentReference">
    <w:name w:val="annotation reference"/>
    <w:uiPriority w:val="99"/>
    <w:semiHidden/>
    <w:unhideWhenUsed/>
    <w:rsid w:val="00B26031"/>
    <w:rPr>
      <w:sz w:val="16"/>
      <w:szCs w:val="16"/>
    </w:rPr>
  </w:style>
  <w:style w:type="character" w:styleId="EndnoteReference">
    <w:name w:val="endnote reference"/>
    <w:uiPriority w:val="99"/>
    <w:semiHidden/>
    <w:unhideWhenUsed/>
    <w:rsid w:val="00B26031"/>
    <w:rPr>
      <w:vertAlign w:val="superscript"/>
    </w:rPr>
  </w:style>
  <w:style w:type="paragraph" w:styleId="EndnoteText">
    <w:name w:val="endnote text"/>
    <w:basedOn w:val="Normal"/>
    <w:link w:val="EndnoteTextChar"/>
    <w:uiPriority w:val="99"/>
    <w:semiHidden/>
    <w:unhideWhenUsed/>
    <w:rsid w:val="00B26031"/>
    <w:rPr>
      <w:sz w:val="20"/>
    </w:rPr>
  </w:style>
  <w:style w:type="character" w:customStyle="1" w:styleId="EndnoteTextChar">
    <w:name w:val="Endnote Text Char"/>
    <w:link w:val="EndnoteText"/>
    <w:uiPriority w:val="99"/>
    <w:semiHidden/>
    <w:rsid w:val="00B26031"/>
    <w:rPr>
      <w:rFonts w:ascii="Arial" w:eastAsia="Times New Roman" w:hAnsi="Arial" w:cs="Arial"/>
      <w:sz w:val="20"/>
      <w:szCs w:val="20"/>
    </w:rPr>
  </w:style>
  <w:style w:type="paragraph" w:styleId="TOAHeading">
    <w:name w:val="toa heading"/>
    <w:basedOn w:val="Normal"/>
    <w:next w:val="Normal"/>
    <w:uiPriority w:val="99"/>
    <w:semiHidden/>
    <w:unhideWhenUsed/>
    <w:rsid w:val="00B26031"/>
    <w:pPr>
      <w:spacing w:before="120"/>
    </w:pPr>
    <w:rPr>
      <w:rFonts w:ascii="Tahoma" w:hAnsi="Tahoma" w:cs="Times New Roman"/>
      <w:bCs/>
    </w:rPr>
  </w:style>
  <w:style w:type="paragraph" w:styleId="Title">
    <w:name w:val="Title"/>
    <w:basedOn w:val="Normal"/>
    <w:next w:val="Normal"/>
    <w:link w:val="TitleChar"/>
    <w:uiPriority w:val="10"/>
    <w:rsid w:val="00B26031"/>
    <w:pPr>
      <w:contextualSpacing/>
    </w:pPr>
    <w:rPr>
      <w:rFonts w:ascii="Cambria" w:hAnsi="Cambria" w:cs="Times New Roman"/>
      <w:spacing w:val="-10"/>
      <w:kern w:val="28"/>
      <w:sz w:val="56"/>
      <w:szCs w:val="56"/>
    </w:rPr>
  </w:style>
  <w:style w:type="character" w:customStyle="1" w:styleId="TitleChar">
    <w:name w:val="Title Char"/>
    <w:link w:val="Title"/>
    <w:uiPriority w:val="10"/>
    <w:rsid w:val="00B26031"/>
    <w:rPr>
      <w:rFonts w:ascii="Cambria" w:eastAsia="Times New Roman" w:hAnsi="Cambria"/>
      <w:spacing w:val="-10"/>
      <w:kern w:val="28"/>
      <w:sz w:val="56"/>
      <w:szCs w:val="56"/>
    </w:rPr>
  </w:style>
  <w:style w:type="character" w:styleId="Hyperlink">
    <w:name w:val="Hyperlink"/>
    <w:uiPriority w:val="99"/>
    <w:unhideWhenUsed/>
    <w:rsid w:val="00B26031"/>
    <w:rPr>
      <w:color w:val="0000FF"/>
      <w:u w:val="single"/>
    </w:rPr>
  </w:style>
  <w:style w:type="character" w:styleId="FollowedHyperlink">
    <w:name w:val="FollowedHyperlink"/>
    <w:uiPriority w:val="99"/>
    <w:semiHidden/>
    <w:unhideWhenUsed/>
    <w:rsid w:val="00B26031"/>
    <w:rPr>
      <w:color w:val="800080"/>
      <w:u w:val="single"/>
    </w:rPr>
  </w:style>
  <w:style w:type="character" w:styleId="Strong">
    <w:name w:val="Strong"/>
    <w:uiPriority w:val="22"/>
    <w:rsid w:val="00B26031"/>
    <w:rPr>
      <w:b/>
      <w:bCs/>
    </w:rPr>
  </w:style>
  <w:style w:type="character" w:styleId="Emphasis">
    <w:name w:val="Emphasis"/>
    <w:uiPriority w:val="20"/>
    <w:rsid w:val="00B26031"/>
    <w:rPr>
      <w:i/>
      <w:iCs/>
    </w:rPr>
  </w:style>
  <w:style w:type="paragraph" w:styleId="CommentSubject">
    <w:name w:val="annotation subject"/>
    <w:basedOn w:val="CommentText"/>
    <w:next w:val="CommentText"/>
    <w:link w:val="CommentSubjectChar"/>
    <w:uiPriority w:val="99"/>
    <w:semiHidden/>
    <w:unhideWhenUsed/>
    <w:rsid w:val="00B26031"/>
    <w:rPr>
      <w:b/>
      <w:bCs/>
    </w:rPr>
  </w:style>
  <w:style w:type="character" w:customStyle="1" w:styleId="CommentSubjectChar">
    <w:name w:val="Comment Subject Char"/>
    <w:link w:val="CommentSubject"/>
    <w:uiPriority w:val="99"/>
    <w:semiHidden/>
    <w:rsid w:val="00B26031"/>
    <w:rPr>
      <w:rFonts w:ascii="Arial" w:eastAsia="Times New Roman" w:hAnsi="Arial" w:cs="Arial"/>
      <w:b/>
      <w:bCs/>
      <w:sz w:val="20"/>
      <w:szCs w:val="20"/>
    </w:rPr>
  </w:style>
  <w:style w:type="paragraph" w:styleId="BalloonText">
    <w:name w:val="Balloon Text"/>
    <w:basedOn w:val="Normal"/>
    <w:link w:val="BalloonTextChar"/>
    <w:uiPriority w:val="99"/>
    <w:semiHidden/>
    <w:unhideWhenUsed/>
    <w:rsid w:val="00B26031"/>
    <w:rPr>
      <w:rFonts w:ascii="Tahoma" w:hAnsi="Tahoma" w:cs="Tahoma"/>
      <w:sz w:val="16"/>
      <w:szCs w:val="16"/>
    </w:rPr>
  </w:style>
  <w:style w:type="character" w:customStyle="1" w:styleId="BalloonTextChar">
    <w:name w:val="Balloon Text Char"/>
    <w:link w:val="BalloonText"/>
    <w:uiPriority w:val="99"/>
    <w:semiHidden/>
    <w:rsid w:val="00B26031"/>
    <w:rPr>
      <w:rFonts w:ascii="Tahoma" w:eastAsia="Calibri" w:hAnsi="Tahoma" w:cs="Tahoma"/>
      <w:sz w:val="16"/>
      <w:szCs w:val="16"/>
    </w:rPr>
  </w:style>
  <w:style w:type="paragraph" w:styleId="ListParagraph">
    <w:name w:val="List Paragraph"/>
    <w:basedOn w:val="Normal"/>
    <w:uiPriority w:val="34"/>
    <w:rsid w:val="00B26031"/>
    <w:pPr>
      <w:spacing w:after="200" w:line="276" w:lineRule="auto"/>
      <w:ind w:left="720"/>
      <w:contextualSpacing/>
    </w:pPr>
    <w:rPr>
      <w:rFonts w:ascii="Calibri" w:hAnsi="Calibri" w:cs="Times New Roman"/>
      <w:szCs w:val="22"/>
    </w:rPr>
  </w:style>
  <w:style w:type="character" w:styleId="IntenseEmphasis">
    <w:name w:val="Intense Emphasis"/>
    <w:uiPriority w:val="21"/>
    <w:rsid w:val="00B26031"/>
    <w:rPr>
      <w:i/>
      <w:iCs/>
      <w:color w:val="4F81BD"/>
    </w:rPr>
  </w:style>
  <w:style w:type="character" w:styleId="IntenseReference">
    <w:name w:val="Intense Reference"/>
    <w:uiPriority w:val="32"/>
    <w:rsid w:val="00B26031"/>
    <w:rPr>
      <w:b/>
      <w:bCs/>
      <w:smallCaps/>
      <w:color w:val="4F81BD"/>
      <w:spacing w:val="5"/>
    </w:rPr>
  </w:style>
  <w:style w:type="character" w:styleId="Mention">
    <w:name w:val="Mention"/>
    <w:uiPriority w:val="99"/>
    <w:semiHidden/>
    <w:unhideWhenUsed/>
    <w:rsid w:val="00B26031"/>
    <w:rPr>
      <w:color w:val="2B579A"/>
      <w:shd w:val="clear" w:color="auto" w:fill="E6E6E6"/>
    </w:rPr>
  </w:style>
  <w:style w:type="paragraph" w:customStyle="1" w:styleId="AppendixHead2">
    <w:name w:val="Appendix_Head2"/>
    <w:basedOn w:val="CBHead2"/>
    <w:link w:val="AppendixHead2Char"/>
    <w:qFormat/>
    <w:rsid w:val="00C17912"/>
  </w:style>
  <w:style w:type="character" w:customStyle="1" w:styleId="AppendixHead2Char">
    <w:name w:val="Appendix_Head2 Char"/>
    <w:basedOn w:val="CBHead2Char"/>
    <w:link w:val="AppendixHead2"/>
    <w:rsid w:val="00C17912"/>
    <w:rPr>
      <w:rFonts w:ascii="Overpass" w:hAnsi="Overpass" w:cs="Tahoma"/>
      <w:b/>
      <w:color w:val="007DA4"/>
      <w:sz w:val="24"/>
      <w:szCs w:val="28"/>
    </w:rPr>
  </w:style>
  <w:style w:type="paragraph" w:customStyle="1" w:styleId="AppendixHead3">
    <w:name w:val="Appendix_Head3"/>
    <w:basedOn w:val="Heading2"/>
    <w:link w:val="AppendixHead3Char"/>
    <w:qFormat/>
    <w:rsid w:val="00C17912"/>
  </w:style>
  <w:style w:type="character" w:customStyle="1" w:styleId="AppendixHead3Char">
    <w:name w:val="Appendix_Head3 Char"/>
    <w:basedOn w:val="Heading2Char"/>
    <w:link w:val="AppendixHead3"/>
    <w:rsid w:val="00C17912"/>
    <w:rPr>
      <w:rFonts w:ascii="Overpass" w:hAnsi="Overpass" w:cs="Tahoma"/>
      <w:b/>
      <w:bCs/>
      <w:sz w:val="22"/>
      <w:szCs w:val="22"/>
    </w:rPr>
  </w:style>
  <w:style w:type="paragraph" w:customStyle="1" w:styleId="FigureHeading">
    <w:name w:val="Figure_Heading"/>
    <w:basedOn w:val="Normal"/>
    <w:next w:val="CBText"/>
    <w:link w:val="FigureHeadingChar"/>
    <w:rsid w:val="00B26031"/>
    <w:rPr>
      <w:rFonts w:ascii="Tahoma" w:hAnsi="Tahoma" w:cs="Tahoma"/>
      <w:b/>
      <w:sz w:val="20"/>
      <w:szCs w:val="22"/>
    </w:rPr>
  </w:style>
  <w:style w:type="character" w:customStyle="1" w:styleId="FigureHeadingChar">
    <w:name w:val="Figure_Heading Char"/>
    <w:link w:val="FigureHeading"/>
    <w:rsid w:val="00B26031"/>
    <w:rPr>
      <w:rFonts w:ascii="Tahoma" w:eastAsia="Times New Roman" w:hAnsi="Tahoma" w:cs="Tahoma"/>
      <w:b/>
      <w:sz w:val="20"/>
      <w:szCs w:val="22"/>
    </w:rPr>
  </w:style>
  <w:style w:type="paragraph" w:customStyle="1" w:styleId="ChartHeading">
    <w:name w:val="Chart_Heading"/>
    <w:basedOn w:val="FigureHeading"/>
    <w:next w:val="CBText"/>
    <w:link w:val="ChartHeadingChar"/>
    <w:rsid w:val="00B26031"/>
  </w:style>
  <w:style w:type="character" w:customStyle="1" w:styleId="ChartHeadingChar">
    <w:name w:val="Chart_Heading Char"/>
    <w:basedOn w:val="FigureHeadingChar"/>
    <w:link w:val="ChartHeading"/>
    <w:rsid w:val="00B26031"/>
    <w:rPr>
      <w:rFonts w:ascii="Tahoma" w:eastAsia="Times New Roman" w:hAnsi="Tahoma" w:cs="Tahoma"/>
      <w:b/>
      <w:sz w:val="20"/>
      <w:szCs w:val="22"/>
    </w:rPr>
  </w:style>
  <w:style w:type="paragraph" w:customStyle="1" w:styleId="TableHeading">
    <w:name w:val="Table_Heading"/>
    <w:basedOn w:val="Normal"/>
    <w:next w:val="CBText"/>
    <w:link w:val="TableHeadingChar"/>
    <w:qFormat/>
    <w:rsid w:val="00C17912"/>
    <w:rPr>
      <w:rFonts w:ascii="Besley" w:hAnsi="Besley" w:cs="Tahoma"/>
      <w:b/>
      <w:color w:val="003E52"/>
      <w:sz w:val="20"/>
      <w:szCs w:val="18"/>
    </w:rPr>
  </w:style>
  <w:style w:type="character" w:customStyle="1" w:styleId="TableHeadingChar">
    <w:name w:val="Table_Heading Char"/>
    <w:link w:val="TableHeading"/>
    <w:rsid w:val="00C17912"/>
    <w:rPr>
      <w:rFonts w:ascii="Besley" w:hAnsi="Besley" w:cs="Tahoma"/>
      <w:b/>
      <w:color w:val="003E52"/>
      <w:szCs w:val="18"/>
    </w:rPr>
  </w:style>
  <w:style w:type="paragraph" w:customStyle="1" w:styleId="ChartHead">
    <w:name w:val="Chart_Head"/>
    <w:basedOn w:val="FigureHead"/>
    <w:next w:val="CBText"/>
    <w:link w:val="ChartHeadChar"/>
    <w:qFormat/>
    <w:rsid w:val="00C17912"/>
  </w:style>
  <w:style w:type="character" w:customStyle="1" w:styleId="ChartHeadChar">
    <w:name w:val="Chart_Head Char"/>
    <w:basedOn w:val="FigureHeadChar"/>
    <w:link w:val="ChartHead"/>
    <w:rsid w:val="00C17912"/>
    <w:rPr>
      <w:rFonts w:ascii="Besley" w:eastAsia="Times New Roman" w:hAnsi="Besley" w:cs="Tahoma"/>
      <w:b/>
      <w:color w:val="003E52"/>
      <w:szCs w:val="22"/>
    </w:rPr>
  </w:style>
  <w:style w:type="numbering" w:customStyle="1" w:styleId="Boardstyle">
    <w:name w:val="Board style"/>
    <w:uiPriority w:val="99"/>
    <w:rsid w:val="007931FC"/>
    <w:pPr>
      <w:numPr>
        <w:numId w:val="13"/>
      </w:numPr>
    </w:pPr>
  </w:style>
  <w:style w:type="character" w:styleId="UnresolvedMention">
    <w:name w:val="Unresolved Mention"/>
    <w:basedOn w:val="DefaultParagraphFont"/>
    <w:uiPriority w:val="99"/>
    <w:semiHidden/>
    <w:unhideWhenUsed/>
    <w:rsid w:val="00E43264"/>
    <w:rPr>
      <w:color w:val="605E5C"/>
      <w:shd w:val="clear" w:color="auto" w:fill="E1DFDD"/>
    </w:rPr>
  </w:style>
  <w:style w:type="paragraph" w:styleId="Revision">
    <w:name w:val="Revision"/>
    <w:hidden/>
    <w:uiPriority w:val="99"/>
    <w:semiHidden/>
    <w:rsid w:val="00C66F69"/>
    <w:rPr>
      <w:rFonts w:ascii="Arial" w:eastAsia="Times New Roman" w:hAnsi="Arial" w:cs="Arial"/>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80024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sreb.org/AcademicCommonMarket"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home.sreb.org/acm/states.aspx" TargetMode="External"/><Relationship Id="rId17" Type="http://schemas.openxmlformats.org/officeDocument/2006/relationships/hyperlink" Target="https://texreg.sos.state.tx.us/public/readtac$ext.TacPage?sl=T&amp;app=9&amp;p_dir=N&amp;p_rloc=181014&amp;p_tloc=&amp;p_ploc=1&amp;pg=4&amp;p_tac=&amp;ti=19&amp;pt=1&amp;ch=21&amp;rl=210" TargetMode="External"/><Relationship Id="rId2" Type="http://schemas.openxmlformats.org/officeDocument/2006/relationships/customXml" Target="../customXml/item2.xml"/><Relationship Id="rId16" Type="http://schemas.openxmlformats.org/officeDocument/2006/relationships/hyperlink" Target="https://apps.highered.texas.gov/program-inventory/?view=ProgSearchForm"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home.sreb.org/acm/choosestate.aspx" TargetMode="External"/><Relationship Id="rId5" Type="http://schemas.openxmlformats.org/officeDocument/2006/relationships/numbering" Target="numbering.xml"/><Relationship Id="rId15" Type="http://schemas.openxmlformats.org/officeDocument/2006/relationships/hyperlink" Target="mailto:allen.michie@highered.texas.gov"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highered.texas.gov/our-work/supporting-our-institutions/institutional-resources/other-institutional-resources/academic-common-market/"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ieAN\Desktop\Branded%20Word%20doc%20template.dotx" TargetMode="External"/></Relationships>
</file>

<file path=word/theme/theme1.xml><?xml version="1.0" encoding="utf-8"?>
<a:theme xmlns:a="http://schemas.openxmlformats.org/drawingml/2006/main" name="Office Theme">
  <a:themeElements>
    <a:clrScheme name="THECB Rebrand">
      <a:dk1>
        <a:sysClr val="windowText" lastClr="000000"/>
      </a:dk1>
      <a:lt1>
        <a:sysClr val="window" lastClr="FFFFFF"/>
      </a:lt1>
      <a:dk2>
        <a:srgbClr val="355F92"/>
      </a:dk2>
      <a:lt2>
        <a:srgbClr val="EEECE1"/>
      </a:lt2>
      <a:accent1>
        <a:srgbClr val="003E52"/>
      </a:accent1>
      <a:accent2>
        <a:srgbClr val="037DA4"/>
      </a:accent2>
      <a:accent3>
        <a:srgbClr val="373A36"/>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bcf7fef7-1080-4601-8184-abc2f8e09b0c" xsi:nil="true"/>
    <lcf76f155ced4ddcb4097134ff3c332f xmlns="500ae508-7970-474b-a03c-c0e1fc338abb">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14176EA5045D324DB9AB0D16CE4349DB" ma:contentTypeVersion="16" ma:contentTypeDescription="Create a new document." ma:contentTypeScope="" ma:versionID="1d8e01f3f10e6a6a0d7a164b825ebafe">
  <xsd:schema xmlns:xsd="http://www.w3.org/2001/XMLSchema" xmlns:xs="http://www.w3.org/2001/XMLSchema" xmlns:p="http://schemas.microsoft.com/office/2006/metadata/properties" xmlns:ns2="500ae508-7970-474b-a03c-c0e1fc338abb" xmlns:ns3="49241b82-fd63-4e5a-ad76-67d751361dc6" xmlns:ns4="bcf7fef7-1080-4601-8184-abc2f8e09b0c" targetNamespace="http://schemas.microsoft.com/office/2006/metadata/properties" ma:root="true" ma:fieldsID="df50f0977d68848e8fba5c2c5f3fd5d9" ns2:_="" ns3:_="" ns4:_="">
    <xsd:import namespace="500ae508-7970-474b-a03c-c0e1fc338abb"/>
    <xsd:import namespace="49241b82-fd63-4e5a-ad76-67d751361dc6"/>
    <xsd:import namespace="bcf7fef7-1080-4601-8184-abc2f8e09b0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0ae508-7970-474b-a03c-c0e1fc338a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b8882c80-0cf4-468a-a21d-ff52c597efb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9241b82-fd63-4e5a-ad76-67d751361dc6"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cf7fef7-1080-4601-8184-abc2f8e09b0c"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9cda5dff-2e1b-4abe-825e-6947130afa91}" ma:internalName="TaxCatchAll" ma:showField="CatchAllData" ma:web="bcf7fef7-1080-4601-8184-abc2f8e09b0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DAF24D8-9854-4D98-AD35-B45883B9FD7D}">
  <ds:schemaRefs>
    <ds:schemaRef ds:uri="http://schemas.openxmlformats.org/officeDocument/2006/bibliography"/>
  </ds:schemaRefs>
</ds:datastoreItem>
</file>

<file path=customXml/itemProps2.xml><?xml version="1.0" encoding="utf-8"?>
<ds:datastoreItem xmlns:ds="http://schemas.openxmlformats.org/officeDocument/2006/customXml" ds:itemID="{73F21CDF-A7F7-4FEA-8844-F9864190EE1B}">
  <ds:schemaRefs>
    <ds:schemaRef ds:uri="http://schemas.microsoft.com/sharepoint/v3/contenttype/forms"/>
  </ds:schemaRefs>
</ds:datastoreItem>
</file>

<file path=customXml/itemProps3.xml><?xml version="1.0" encoding="utf-8"?>
<ds:datastoreItem xmlns:ds="http://schemas.openxmlformats.org/officeDocument/2006/customXml" ds:itemID="{1A93488E-F9B0-421E-BF44-EAD85296621C}">
  <ds:schemaRefs>
    <ds:schemaRef ds:uri="http://schemas.microsoft.com/office/2006/metadata/properties"/>
    <ds:schemaRef ds:uri="http://schemas.microsoft.com/office/infopath/2007/PartnerControls"/>
    <ds:schemaRef ds:uri="bcf7fef7-1080-4601-8184-abc2f8e09b0c"/>
    <ds:schemaRef ds:uri="500ae508-7970-474b-a03c-c0e1fc338abb"/>
  </ds:schemaRefs>
</ds:datastoreItem>
</file>

<file path=customXml/itemProps4.xml><?xml version="1.0" encoding="utf-8"?>
<ds:datastoreItem xmlns:ds="http://schemas.openxmlformats.org/officeDocument/2006/customXml" ds:itemID="{82537644-A3A8-4B2A-BB20-6D6C56DF1B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0ae508-7970-474b-a03c-c0e1fc338abb"/>
    <ds:schemaRef ds:uri="49241b82-fd63-4e5a-ad76-67d751361dc6"/>
    <ds:schemaRef ds:uri="bcf7fef7-1080-4601-8184-abc2f8e09b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Branded Word doc template</Template>
  <TotalTime>3</TotalTime>
  <Pages>9</Pages>
  <Words>1767</Words>
  <Characters>10078</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Michie, Allen</dc:creator>
  <cp:keywords/>
  <dc:description/>
  <cp:lastModifiedBy>Michie, Allen</cp:lastModifiedBy>
  <cp:revision>5</cp:revision>
  <dcterms:created xsi:type="dcterms:W3CDTF">2024-01-31T16:08:00Z</dcterms:created>
  <dcterms:modified xsi:type="dcterms:W3CDTF">2024-03-12T19:50:00Z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0x01010014176EA5045D324DB9AB0D16CE4349DB</vt:lpwstr>
  </property>
  <property fmtid="{D5CDD505-2E9C-101B-9397-08002B2CF9AE}" pid="3" name="MediaServiceImageTags">
    <vt:lpwstr/>
  </property>
  <property fmtid="{D5CDD505-2E9C-101B-9397-08002B2CF9AE}" pid="4" name="TaxCatchAll">
    <vt:lpwstr/>
  </property>
  <property fmtid="{D5CDD505-2E9C-101B-9397-08002B2CF9AE}" pid="5" name="lcf76f155ced4ddcb4097134ff3c332f">
    <vt:lpwstr/>
  </property>
</Properties>
</file>